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0ECA" w14:textId="77777777" w:rsidR="00613E96" w:rsidRDefault="00613E96" w:rsidP="002E4D8C">
      <w:pPr>
        <w:spacing w:after="0" w:line="100" w:lineRule="atLeast"/>
        <w:rPr>
          <w:rFonts w:ascii="Segoe UI" w:eastAsia="Times New Roman" w:hAnsi="Segoe UI" w:cs="Segoe UI"/>
          <w:bCs/>
          <w:color w:val="000000"/>
        </w:rPr>
      </w:pPr>
      <w:r>
        <w:rPr>
          <w:rFonts w:ascii="Segoe UI" w:eastAsia="Times New Roman" w:hAnsi="Segoe UI" w:cs="Segoe UI"/>
          <w:bCs/>
          <w:color w:val="000000"/>
        </w:rPr>
        <w:t xml:space="preserve"> </w:t>
      </w:r>
      <w:r w:rsidR="00A8428B" w:rsidRPr="00BC5394">
        <w:rPr>
          <w:noProof/>
          <w:lang w:eastAsia="it-IT"/>
        </w:rPr>
        <w:drawing>
          <wp:inline distT="0" distB="0" distL="0" distR="0" wp14:anchorId="6B8AE7E1" wp14:editId="4AEE983A">
            <wp:extent cx="1029970" cy="894715"/>
            <wp:effectExtent l="0" t="0" r="0" b="0"/>
            <wp:docPr id="1" name="Immagine 3" descr="\\gruppopd\UTILI\SIMBOLIELOGHI\pd\logoPDlomb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\\gruppopd\UTILI\SIMBOLIELOGHI\pd\logoPDlomb2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D8C">
        <w:rPr>
          <w:noProof/>
          <w:lang w:eastAsia="it-IT"/>
        </w:rPr>
        <w:t xml:space="preserve">                                              </w:t>
      </w:r>
      <w:r w:rsidR="002E4D8C">
        <w:rPr>
          <w:noProof/>
          <w:lang w:eastAsia="it-IT"/>
        </w:rPr>
        <w:tab/>
      </w:r>
      <w:r w:rsidR="002E4D8C">
        <w:rPr>
          <w:noProof/>
          <w:lang w:eastAsia="it-IT"/>
        </w:rPr>
        <w:tab/>
      </w:r>
      <w:r w:rsidR="002E4D8C">
        <w:rPr>
          <w:noProof/>
          <w:lang w:eastAsia="it-IT"/>
        </w:rPr>
        <w:tab/>
      </w:r>
      <w:r w:rsidR="00A8428B" w:rsidRPr="002E4D8C">
        <w:rPr>
          <w:rFonts w:ascii="Arial" w:hAnsi="Arial" w:cs="Arial"/>
          <w:noProof/>
          <w:color w:val="066312"/>
          <w:lang w:eastAsia="it-IT"/>
        </w:rPr>
        <w:drawing>
          <wp:inline distT="0" distB="0" distL="0" distR="0" wp14:anchorId="3E52BBB7" wp14:editId="06F842BC">
            <wp:extent cx="1665605" cy="866775"/>
            <wp:effectExtent l="0" t="0" r="0" b="0"/>
            <wp:docPr id="2" name="Immagine 2" descr="Consiglio Regionale Lombardia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siglio Regionale Lombar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D8C">
        <w:rPr>
          <w:noProof/>
          <w:lang w:eastAsia="it-IT"/>
        </w:rPr>
        <w:t xml:space="preserve">                                              </w:t>
      </w:r>
    </w:p>
    <w:p w14:paraId="62D93538" w14:textId="77777777" w:rsidR="002E4D8C" w:rsidRDefault="002E4D8C" w:rsidP="002E4D8C">
      <w:pPr>
        <w:spacing w:after="0" w:line="200" w:lineRule="atLeast"/>
        <w:rPr>
          <w:rFonts w:ascii="Segoe UI" w:eastAsia="Times New Roman" w:hAnsi="Segoe UI" w:cs="Segoe UI"/>
          <w:bCs/>
          <w:color w:val="000000"/>
        </w:rPr>
      </w:pPr>
    </w:p>
    <w:p w14:paraId="41DB9D61" w14:textId="77777777" w:rsidR="002E4D8C" w:rsidRDefault="002E4D8C" w:rsidP="002E4D8C">
      <w:pPr>
        <w:spacing w:after="0" w:line="240" w:lineRule="auto"/>
        <w:ind w:left="4248"/>
        <w:rPr>
          <w:rFonts w:ascii="Segoe UI" w:hAnsi="Segoe UI" w:cs="Segoe UI"/>
        </w:rPr>
      </w:pPr>
      <w:r w:rsidRPr="00DD1177">
        <w:rPr>
          <w:rFonts w:ascii="Segoe UI" w:hAnsi="Segoe UI" w:cs="Segoe UI"/>
        </w:rPr>
        <w:t xml:space="preserve">Al Presidente </w:t>
      </w:r>
    </w:p>
    <w:p w14:paraId="21316BA1" w14:textId="77777777" w:rsidR="002E4D8C" w:rsidRPr="00DD1177" w:rsidRDefault="002E4D8C" w:rsidP="002E4D8C">
      <w:pPr>
        <w:spacing w:after="0" w:line="240" w:lineRule="auto"/>
        <w:ind w:left="4248"/>
        <w:rPr>
          <w:rFonts w:ascii="Segoe UI" w:hAnsi="Segoe UI" w:cs="Segoe UI"/>
        </w:rPr>
      </w:pPr>
      <w:r w:rsidRPr="00DD1177">
        <w:rPr>
          <w:rFonts w:ascii="Segoe UI" w:hAnsi="Segoe UI" w:cs="Segoe UI"/>
        </w:rPr>
        <w:t>Consiglio Regionale della Lombardia</w:t>
      </w:r>
    </w:p>
    <w:p w14:paraId="7FFACDB6" w14:textId="77777777" w:rsidR="002E4D8C" w:rsidRDefault="002E4D8C" w:rsidP="002E4D8C">
      <w:pPr>
        <w:spacing w:after="0" w:line="200" w:lineRule="atLeast"/>
        <w:rPr>
          <w:rFonts w:ascii="Segoe UI" w:hAnsi="Segoe UI" w:cs="Segoe UI"/>
          <w:b/>
        </w:rPr>
      </w:pPr>
    </w:p>
    <w:p w14:paraId="53B2B13B" w14:textId="77777777" w:rsidR="00613E96" w:rsidRPr="002E4D8C" w:rsidRDefault="00613E96" w:rsidP="002E4D8C">
      <w:pPr>
        <w:spacing w:after="0" w:line="200" w:lineRule="atLeast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INTERROGAZIONE</w:t>
      </w:r>
      <w:r w:rsidR="002E4D8C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CON RISPOSTA SCRITTA </w:t>
      </w:r>
    </w:p>
    <w:p w14:paraId="094616DA" w14:textId="77777777" w:rsidR="00613E96" w:rsidRDefault="00613E96">
      <w:pPr>
        <w:spacing w:after="0" w:line="200" w:lineRule="atLeast"/>
        <w:jc w:val="center"/>
        <w:rPr>
          <w:rFonts w:ascii="Segoe UI" w:hAnsi="Segoe UI" w:cs="Segoe UI"/>
        </w:rPr>
      </w:pPr>
    </w:p>
    <w:p w14:paraId="60E76AAE" w14:textId="77777777" w:rsidR="00613E96" w:rsidRPr="00466E19" w:rsidRDefault="00613E96">
      <w:pPr>
        <w:spacing w:after="0" w:line="200" w:lineRule="atLeast"/>
        <w:jc w:val="both"/>
        <w:rPr>
          <w:rFonts w:ascii="Segoe UI" w:hAnsi="Segoe UI" w:cs="Segoe UI"/>
          <w:b/>
          <w:bCs/>
          <w:sz w:val="16"/>
          <w:szCs w:val="16"/>
        </w:rPr>
      </w:pPr>
      <w:r w:rsidRPr="00466E19">
        <w:rPr>
          <w:rFonts w:ascii="Segoe UI" w:hAnsi="Segoe UI" w:cs="Segoe UI"/>
          <w:b/>
          <w:bCs/>
        </w:rPr>
        <w:t>Oggetto:</w:t>
      </w:r>
      <w:r w:rsidRPr="00466E19">
        <w:rPr>
          <w:rFonts w:ascii="Segoe UI" w:eastAsia="Arial" w:hAnsi="Segoe UI" w:cs="Segoe UI"/>
          <w:b/>
          <w:bCs/>
        </w:rPr>
        <w:t xml:space="preserve"> </w:t>
      </w:r>
      <w:r w:rsidR="002E4D8C" w:rsidRPr="00466E19">
        <w:rPr>
          <w:rFonts w:ascii="Segoe UI" w:hAnsi="Segoe UI" w:cs="Segoe UI"/>
          <w:b/>
          <w:bCs/>
        </w:rPr>
        <w:t>distretto casalasco-viadanese</w:t>
      </w:r>
    </w:p>
    <w:p w14:paraId="28F48BF9" w14:textId="77777777" w:rsidR="00613E96" w:rsidRPr="00466E19" w:rsidRDefault="00613E96">
      <w:pPr>
        <w:spacing w:after="0" w:line="200" w:lineRule="atLeast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48AAA579" w14:textId="77777777" w:rsidR="00613E96" w:rsidRDefault="00613E96">
      <w:pPr>
        <w:spacing w:after="0" w:line="200" w:lineRule="atLeast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</w:rPr>
        <w:t>Il sottoscritto consigliere regionale</w:t>
      </w:r>
    </w:p>
    <w:p w14:paraId="559B00E0" w14:textId="77777777" w:rsidR="00594056" w:rsidRPr="00131B0F" w:rsidRDefault="00594056" w:rsidP="00131B0F">
      <w:pPr>
        <w:pStyle w:val="Default"/>
        <w:autoSpaceDE w:val="0"/>
        <w:spacing w:line="200" w:lineRule="atLeast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367D7D1F" w14:textId="77777777" w:rsidR="003F196B" w:rsidRDefault="003F196B" w:rsidP="003F196B">
      <w:pPr>
        <w:pStyle w:val="Corpodeltesto21"/>
        <w:spacing w:line="200" w:lineRule="atLeast"/>
        <w:ind w:left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premesso che</w:t>
      </w:r>
    </w:p>
    <w:p w14:paraId="0735EFBF" w14:textId="77777777" w:rsidR="006F4006" w:rsidRDefault="003F196B" w:rsidP="00742CF9">
      <w:pPr>
        <w:pStyle w:val="Corpodeltesto21"/>
        <w:spacing w:line="200" w:lineRule="atLeast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apprendiamo </w:t>
      </w:r>
      <w:r w:rsidR="00742CF9">
        <w:rPr>
          <w:rFonts w:ascii="Segoe UI" w:hAnsi="Segoe UI" w:cs="Segoe UI"/>
          <w:sz w:val="22"/>
          <w:szCs w:val="22"/>
        </w:rPr>
        <w:t>che per l’area del casalasco-viadanese</w:t>
      </w:r>
      <w:r w:rsidR="00584E6E">
        <w:rPr>
          <w:rFonts w:ascii="Segoe UI" w:hAnsi="Segoe UI" w:cs="Segoe UI"/>
          <w:sz w:val="22"/>
          <w:szCs w:val="22"/>
        </w:rPr>
        <w:t>, i cui territori afferiscono alle province di Cremona e Mantova,</w:t>
      </w:r>
      <w:r w:rsidR="008B56B3">
        <w:rPr>
          <w:rFonts w:ascii="Segoe UI" w:hAnsi="Segoe UI" w:cs="Segoe UI"/>
          <w:sz w:val="22"/>
          <w:szCs w:val="22"/>
        </w:rPr>
        <w:t xml:space="preserve"> </w:t>
      </w:r>
      <w:r w:rsidR="00742CF9">
        <w:rPr>
          <w:rFonts w:ascii="Segoe UI" w:hAnsi="Segoe UI" w:cs="Segoe UI"/>
          <w:sz w:val="22"/>
          <w:szCs w:val="22"/>
        </w:rPr>
        <w:t xml:space="preserve">vi </w:t>
      </w:r>
      <w:r w:rsidR="006F4006">
        <w:rPr>
          <w:rFonts w:ascii="Segoe UI" w:hAnsi="Segoe UI" w:cs="Segoe UI"/>
          <w:sz w:val="22"/>
          <w:szCs w:val="22"/>
        </w:rPr>
        <w:t xml:space="preserve">è </w:t>
      </w:r>
      <w:r w:rsidR="00742CF9">
        <w:rPr>
          <w:rFonts w:ascii="Segoe UI" w:hAnsi="Segoe UI" w:cs="Segoe UI"/>
          <w:sz w:val="22"/>
          <w:szCs w:val="22"/>
        </w:rPr>
        <w:t>l’</w:t>
      </w:r>
      <w:r w:rsidR="00131B0F">
        <w:rPr>
          <w:rFonts w:ascii="Segoe UI" w:hAnsi="Segoe UI" w:cs="Segoe UI"/>
          <w:sz w:val="22"/>
          <w:szCs w:val="22"/>
        </w:rPr>
        <w:t>ipotesi</w:t>
      </w:r>
      <w:r w:rsidR="00584E6E">
        <w:rPr>
          <w:rFonts w:ascii="Segoe UI" w:hAnsi="Segoe UI" w:cs="Segoe UI"/>
          <w:sz w:val="22"/>
          <w:szCs w:val="22"/>
        </w:rPr>
        <w:t>, n</w:t>
      </w:r>
      <w:r w:rsidR="00742CF9">
        <w:rPr>
          <w:rFonts w:ascii="Segoe UI" w:hAnsi="Segoe UI" w:cs="Segoe UI"/>
          <w:sz w:val="22"/>
          <w:szCs w:val="22"/>
        </w:rPr>
        <w:t>ell’opportuna istituzione d</w:t>
      </w:r>
      <w:r w:rsidR="00AB77D3">
        <w:rPr>
          <w:rFonts w:ascii="Segoe UI" w:hAnsi="Segoe UI" w:cs="Segoe UI"/>
          <w:sz w:val="22"/>
          <w:szCs w:val="22"/>
        </w:rPr>
        <w:t xml:space="preserve">i un </w:t>
      </w:r>
      <w:r w:rsidR="00742CF9">
        <w:rPr>
          <w:rFonts w:ascii="Segoe UI" w:hAnsi="Segoe UI" w:cs="Segoe UI"/>
          <w:sz w:val="22"/>
          <w:szCs w:val="22"/>
        </w:rPr>
        <w:t>unico Distretto</w:t>
      </w:r>
      <w:r w:rsidR="006F4006">
        <w:rPr>
          <w:rFonts w:ascii="Segoe UI" w:hAnsi="Segoe UI" w:cs="Segoe UI"/>
          <w:sz w:val="22"/>
          <w:szCs w:val="22"/>
        </w:rPr>
        <w:t xml:space="preserve"> sociosanitario</w:t>
      </w:r>
      <w:r w:rsidR="00742CF9">
        <w:rPr>
          <w:rFonts w:ascii="Segoe UI" w:hAnsi="Segoe UI" w:cs="Segoe UI"/>
          <w:sz w:val="22"/>
          <w:szCs w:val="22"/>
        </w:rPr>
        <w:t xml:space="preserve">, di affidarne la competenza </w:t>
      </w:r>
      <w:proofErr w:type="spellStart"/>
      <w:r w:rsidR="00742CF9">
        <w:rPr>
          <w:rFonts w:ascii="Segoe UI" w:hAnsi="Segoe UI" w:cs="Segoe UI"/>
          <w:sz w:val="22"/>
          <w:szCs w:val="22"/>
        </w:rPr>
        <w:t>all’Asst</w:t>
      </w:r>
      <w:proofErr w:type="spellEnd"/>
      <w:r w:rsidR="00742CF9">
        <w:rPr>
          <w:rFonts w:ascii="Segoe UI" w:hAnsi="Segoe UI" w:cs="Segoe UI"/>
          <w:sz w:val="22"/>
          <w:szCs w:val="22"/>
        </w:rPr>
        <w:t xml:space="preserve"> di Mantova</w:t>
      </w:r>
      <w:r w:rsidR="00AB77D3">
        <w:rPr>
          <w:rFonts w:ascii="Segoe UI" w:hAnsi="Segoe UI" w:cs="Segoe UI"/>
          <w:sz w:val="22"/>
          <w:szCs w:val="22"/>
        </w:rPr>
        <w:t>;</w:t>
      </w:r>
    </w:p>
    <w:p w14:paraId="3B3B31ED" w14:textId="77777777" w:rsidR="00AB77D3" w:rsidRDefault="003F196B" w:rsidP="003F196B">
      <w:pPr>
        <w:pStyle w:val="Corpodeltesto21"/>
        <w:spacing w:line="200" w:lineRule="atLeast"/>
        <w:ind w:left="0"/>
        <w:jc w:val="both"/>
        <w:rPr>
          <w:rFonts w:ascii="Segoe UI" w:hAnsi="Segoe UI" w:cs="Segoe UI"/>
          <w:sz w:val="22"/>
          <w:szCs w:val="22"/>
        </w:rPr>
      </w:pPr>
      <w:r w:rsidRPr="003F196B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="00AB77D3">
        <w:rPr>
          <w:rFonts w:ascii="Segoe UI" w:hAnsi="Segoe UI" w:cs="Segoe UI"/>
          <w:sz w:val="22"/>
          <w:szCs w:val="22"/>
        </w:rPr>
        <w:t>tale intenzione delineerebbe un assetto particolare, c</w:t>
      </w:r>
      <w:r w:rsidR="00584E6E">
        <w:rPr>
          <w:rFonts w:ascii="Segoe UI" w:hAnsi="Segoe UI" w:cs="Segoe UI"/>
          <w:sz w:val="22"/>
          <w:szCs w:val="22"/>
        </w:rPr>
        <w:t>he vedrebbe</w:t>
      </w:r>
      <w:r w:rsidR="00AB77D3">
        <w:rPr>
          <w:rFonts w:ascii="Segoe UI" w:hAnsi="Segoe UI" w:cs="Segoe UI"/>
          <w:sz w:val="22"/>
          <w:szCs w:val="22"/>
        </w:rPr>
        <w:t xml:space="preserve"> l’ospedale Oglio Po in capo </w:t>
      </w:r>
      <w:proofErr w:type="spellStart"/>
      <w:r w:rsidR="00AB77D3">
        <w:rPr>
          <w:rFonts w:ascii="Segoe UI" w:hAnsi="Segoe UI" w:cs="Segoe UI"/>
          <w:sz w:val="22"/>
          <w:szCs w:val="22"/>
        </w:rPr>
        <w:t>all’Asst</w:t>
      </w:r>
      <w:proofErr w:type="spellEnd"/>
      <w:r w:rsidR="00AB77D3">
        <w:rPr>
          <w:rFonts w:ascii="Segoe UI" w:hAnsi="Segoe UI" w:cs="Segoe UI"/>
          <w:sz w:val="22"/>
          <w:szCs w:val="22"/>
        </w:rPr>
        <w:t xml:space="preserve"> di Cremona e il Distretto interprovinciale alle dipendenze </w:t>
      </w:r>
      <w:proofErr w:type="spellStart"/>
      <w:r w:rsidR="00AB77D3">
        <w:rPr>
          <w:rFonts w:ascii="Segoe UI" w:hAnsi="Segoe UI" w:cs="Segoe UI"/>
          <w:sz w:val="22"/>
          <w:szCs w:val="22"/>
        </w:rPr>
        <w:t>d</w:t>
      </w:r>
      <w:r w:rsidR="00584E6E">
        <w:rPr>
          <w:rFonts w:ascii="Segoe UI" w:hAnsi="Segoe UI" w:cs="Segoe UI"/>
          <w:sz w:val="22"/>
          <w:szCs w:val="22"/>
        </w:rPr>
        <w:t>ell’Asst</w:t>
      </w:r>
      <w:proofErr w:type="spellEnd"/>
      <w:r w:rsidR="00584E6E">
        <w:rPr>
          <w:rFonts w:ascii="Segoe UI" w:hAnsi="Segoe UI" w:cs="Segoe UI"/>
          <w:sz w:val="22"/>
          <w:szCs w:val="22"/>
        </w:rPr>
        <w:t xml:space="preserve"> di</w:t>
      </w:r>
      <w:r w:rsidR="00AB77D3">
        <w:rPr>
          <w:rFonts w:ascii="Segoe UI" w:hAnsi="Segoe UI" w:cs="Segoe UI"/>
          <w:sz w:val="22"/>
          <w:szCs w:val="22"/>
        </w:rPr>
        <w:t xml:space="preserve"> Mantova</w:t>
      </w:r>
      <w:r w:rsidR="00584E6E">
        <w:rPr>
          <w:rFonts w:ascii="Segoe UI" w:hAnsi="Segoe UI" w:cs="Segoe UI"/>
          <w:sz w:val="22"/>
          <w:szCs w:val="22"/>
        </w:rPr>
        <w:t>;</w:t>
      </w:r>
    </w:p>
    <w:p w14:paraId="68F72C22" w14:textId="77777777" w:rsidR="00F1292A" w:rsidRPr="002E4D8C" w:rsidRDefault="00F1292A">
      <w:pPr>
        <w:pStyle w:val="Default"/>
        <w:autoSpaceDE w:val="0"/>
        <w:spacing w:line="200" w:lineRule="atLeast"/>
        <w:rPr>
          <w:rFonts w:ascii="Segoe UI" w:hAnsi="Segoe UI" w:cs="Segoe UI"/>
          <w:sz w:val="22"/>
          <w:szCs w:val="22"/>
        </w:rPr>
      </w:pPr>
    </w:p>
    <w:p w14:paraId="6D6508CA" w14:textId="77777777" w:rsidR="003F196B" w:rsidRPr="00324365" w:rsidRDefault="00584E6E" w:rsidP="003F196B">
      <w:pPr>
        <w:pStyle w:val="Default"/>
        <w:autoSpaceDE w:val="0"/>
        <w:spacing w:line="20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24365">
        <w:rPr>
          <w:rFonts w:ascii="Segoe UI" w:hAnsi="Segoe UI" w:cs="Segoe UI"/>
          <w:b/>
          <w:bCs/>
          <w:sz w:val="22"/>
          <w:szCs w:val="22"/>
        </w:rPr>
        <w:t>r</w:t>
      </w:r>
      <w:r w:rsidR="003F196B" w:rsidRPr="00324365">
        <w:rPr>
          <w:rFonts w:ascii="Segoe UI" w:hAnsi="Segoe UI" w:cs="Segoe UI"/>
          <w:b/>
          <w:bCs/>
          <w:sz w:val="22"/>
          <w:szCs w:val="22"/>
        </w:rPr>
        <w:t>ichiamat</w:t>
      </w:r>
      <w:r w:rsidR="001D5790" w:rsidRPr="00324365">
        <w:rPr>
          <w:rFonts w:ascii="Segoe UI" w:hAnsi="Segoe UI" w:cs="Segoe UI"/>
          <w:b/>
          <w:bCs/>
          <w:sz w:val="22"/>
          <w:szCs w:val="22"/>
        </w:rPr>
        <w:t>i</w:t>
      </w:r>
    </w:p>
    <w:p w14:paraId="580F1190" w14:textId="77777777" w:rsidR="003F196B" w:rsidRPr="00324365" w:rsidRDefault="00594410" w:rsidP="00594410">
      <w:pPr>
        <w:pStyle w:val="Default"/>
        <w:autoSpaceDE w:val="0"/>
        <w:spacing w:line="200" w:lineRule="atLeast"/>
        <w:jc w:val="both"/>
        <w:rPr>
          <w:rFonts w:ascii="Segoe UI" w:hAnsi="Segoe UI" w:cs="Segoe UI"/>
          <w:color w:val="auto"/>
          <w:sz w:val="22"/>
          <w:szCs w:val="22"/>
        </w:rPr>
      </w:pPr>
      <w:r w:rsidRPr="00324365">
        <w:rPr>
          <w:rFonts w:ascii="Segoe UI" w:hAnsi="Segoe UI" w:cs="Segoe UI"/>
          <w:color w:val="auto"/>
          <w:sz w:val="22"/>
          <w:szCs w:val="22"/>
        </w:rPr>
        <w:t xml:space="preserve">- </w:t>
      </w:r>
      <w:r w:rsidR="003F196B" w:rsidRPr="00324365">
        <w:rPr>
          <w:rFonts w:ascii="Segoe UI" w:hAnsi="Segoe UI" w:cs="Segoe UI"/>
          <w:color w:val="auto"/>
          <w:sz w:val="22"/>
          <w:szCs w:val="22"/>
        </w:rPr>
        <w:t xml:space="preserve">la </w:t>
      </w:r>
      <w:r w:rsidR="00F1292A" w:rsidRPr="00324365">
        <w:rPr>
          <w:rFonts w:ascii="Segoe UI" w:hAnsi="Segoe UI" w:cs="Segoe UI"/>
          <w:color w:val="auto"/>
          <w:sz w:val="22"/>
          <w:szCs w:val="22"/>
        </w:rPr>
        <w:t>forte tensione all’integrazione dei servizi sanitari territoriali tra loro e con quelli ospedalieri, oltre all’integrazione con gli altri attori del contesto sociosanitario e sociale</w:t>
      </w:r>
      <w:r w:rsidR="003F196B" w:rsidRPr="00324365">
        <w:rPr>
          <w:rFonts w:ascii="Segoe UI" w:hAnsi="Segoe UI" w:cs="Segoe UI"/>
          <w:color w:val="auto"/>
          <w:sz w:val="22"/>
          <w:szCs w:val="22"/>
        </w:rPr>
        <w:t>, dichiarata dalla Regione con l’approvazione</w:t>
      </w:r>
      <w:r w:rsidR="006B3269" w:rsidRPr="0032436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3F196B" w:rsidRPr="00324365">
        <w:rPr>
          <w:rFonts w:ascii="Segoe UI" w:hAnsi="Segoe UI" w:cs="Segoe UI"/>
          <w:color w:val="auto"/>
          <w:sz w:val="22"/>
          <w:szCs w:val="22"/>
        </w:rPr>
        <w:t>della legge di revisione del sistema sociosanitario lombardo (</w:t>
      </w:r>
      <w:proofErr w:type="spellStart"/>
      <w:r w:rsidR="003F196B" w:rsidRPr="00324365">
        <w:rPr>
          <w:rFonts w:ascii="Segoe UI" w:hAnsi="Segoe UI" w:cs="Segoe UI"/>
          <w:color w:val="auto"/>
          <w:sz w:val="22"/>
          <w:szCs w:val="22"/>
        </w:rPr>
        <w:t>l.r</w:t>
      </w:r>
      <w:proofErr w:type="spellEnd"/>
      <w:r w:rsidR="003F196B" w:rsidRPr="00324365">
        <w:rPr>
          <w:rFonts w:ascii="Segoe UI" w:hAnsi="Segoe UI" w:cs="Segoe UI"/>
          <w:color w:val="auto"/>
          <w:sz w:val="22"/>
          <w:szCs w:val="22"/>
        </w:rPr>
        <w:t>. 22/2021</w:t>
      </w:r>
      <w:r w:rsidR="006B3269" w:rsidRPr="00324365">
        <w:rPr>
          <w:rFonts w:ascii="Segoe UI" w:hAnsi="Segoe UI" w:cs="Segoe UI"/>
          <w:color w:val="auto"/>
          <w:sz w:val="22"/>
          <w:szCs w:val="22"/>
        </w:rPr>
        <w:t>);</w:t>
      </w:r>
      <w:r w:rsidR="003F196B" w:rsidRPr="00324365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5521959B" w14:textId="77777777" w:rsidR="00A516B5" w:rsidRPr="00A516B5" w:rsidRDefault="00A516B5" w:rsidP="00A516B5">
      <w:pPr>
        <w:spacing w:after="0" w:line="200" w:lineRule="atLeast"/>
        <w:jc w:val="both"/>
        <w:rPr>
          <w:rFonts w:ascii="Segoe UI" w:hAnsi="Segoe UI" w:cs="Segoe UI"/>
        </w:rPr>
      </w:pPr>
      <w:r w:rsidRPr="00A516B5">
        <w:rPr>
          <w:rFonts w:ascii="Segoe UI" w:hAnsi="Segoe UI" w:cs="Segoe UI"/>
        </w:rPr>
        <w:t>- il compito affidato dalla legge stessa ai Distretti sociosanitari, vale a dire la valutazione del bisogno di salute locale, nonché la programmazione e realizzazione dell’integrazione dei professionisti sanitari (Medici di Medicina Generale, Pediatri di Libera Scelta, Specialisti Ambulatoriali, Infermieri e Assistenti Sociali), che opereranno nell’ambito del nuovo modello organizzativo delle Case di Comunità unitamente ad altri professionisti dipendenti e convenzionati con il SSN, come previsto dal PNRR;</w:t>
      </w:r>
    </w:p>
    <w:p w14:paraId="0475426A" w14:textId="77777777" w:rsidR="00A516B5" w:rsidRPr="00A516B5" w:rsidRDefault="00A516B5" w:rsidP="00A516B5">
      <w:pPr>
        <w:spacing w:after="0" w:line="200" w:lineRule="atLeast"/>
        <w:jc w:val="both"/>
        <w:rPr>
          <w:rFonts w:ascii="Segoe UI" w:hAnsi="Segoe UI" w:cs="Segoe UI"/>
        </w:rPr>
      </w:pPr>
      <w:r w:rsidRPr="00A516B5">
        <w:rPr>
          <w:rFonts w:ascii="Segoe UI" w:hAnsi="Segoe UI" w:cs="Segoe UI"/>
        </w:rPr>
        <w:t>- al Distretto afferiranno le strutture territoriali previste dal PNRR: Ospedali di Comunità, Case della Comunità, Centrali Operative Territoriali, luoghi in cui dovrà essere assicurata la presa in carico delle persone con fragilità o cronicità al fine di tutelare e promuovere la salute fisica e mentale ed in cui pertanto dovrà essere assicurato un modello di assistenza sanitaria, sociosanitaria e sociale proprio sulla base di una rete integrata tra Ospedale e Territorio, compreso il raccordo con le cure primarie;</w:t>
      </w:r>
    </w:p>
    <w:p w14:paraId="21818D97" w14:textId="77777777" w:rsidR="003F196B" w:rsidRPr="00324365" w:rsidRDefault="003F196B" w:rsidP="003F196B">
      <w:pPr>
        <w:pStyle w:val="Corpodeltesto21"/>
        <w:spacing w:line="200" w:lineRule="atLeast"/>
        <w:ind w:left="0"/>
        <w:jc w:val="both"/>
        <w:rPr>
          <w:rFonts w:ascii="Segoe UI" w:hAnsi="Segoe UI" w:cs="Segoe UI"/>
          <w:sz w:val="22"/>
          <w:szCs w:val="22"/>
        </w:rPr>
      </w:pPr>
    </w:p>
    <w:p w14:paraId="02218C5C" w14:textId="77777777" w:rsidR="00E35151" w:rsidRPr="00324365" w:rsidRDefault="00613E96" w:rsidP="00594410">
      <w:pPr>
        <w:spacing w:after="0" w:line="200" w:lineRule="atLeast"/>
        <w:jc w:val="center"/>
        <w:rPr>
          <w:rFonts w:ascii="Segoe UI" w:eastAsia="Times New Roman" w:hAnsi="Segoe UI" w:cs="Segoe UI"/>
          <w:b/>
        </w:rPr>
      </w:pPr>
      <w:r w:rsidRPr="00324365">
        <w:rPr>
          <w:rFonts w:ascii="Segoe UI" w:eastAsia="Times New Roman" w:hAnsi="Segoe UI" w:cs="Segoe UI"/>
          <w:b/>
        </w:rPr>
        <w:t xml:space="preserve">interroga l’assessore competente per </w:t>
      </w:r>
      <w:r w:rsidR="001D5790" w:rsidRPr="00324365">
        <w:rPr>
          <w:rFonts w:ascii="Segoe UI" w:eastAsia="Times New Roman" w:hAnsi="Segoe UI" w:cs="Segoe UI"/>
          <w:b/>
        </w:rPr>
        <w:t>conoscere</w:t>
      </w:r>
    </w:p>
    <w:p w14:paraId="5C12693B" w14:textId="77777777" w:rsidR="00594410" w:rsidRPr="00324365" w:rsidRDefault="00AD772D" w:rsidP="00E35151">
      <w:pPr>
        <w:pStyle w:val="Default"/>
        <w:autoSpaceDE w:val="0"/>
        <w:spacing w:line="200" w:lineRule="atLeast"/>
        <w:jc w:val="both"/>
        <w:rPr>
          <w:rFonts w:ascii="Segoe UI" w:hAnsi="Segoe UI" w:cs="Segoe UI"/>
          <w:color w:val="auto"/>
          <w:sz w:val="22"/>
          <w:szCs w:val="22"/>
        </w:rPr>
      </w:pPr>
      <w:r w:rsidRPr="00324365">
        <w:rPr>
          <w:rFonts w:ascii="Segoe UI" w:hAnsi="Segoe UI" w:cs="Segoe UI"/>
          <w:color w:val="auto"/>
          <w:sz w:val="22"/>
          <w:szCs w:val="22"/>
        </w:rPr>
        <w:t xml:space="preserve">- </w:t>
      </w:r>
      <w:r w:rsidR="001D5790" w:rsidRPr="00324365">
        <w:rPr>
          <w:rFonts w:ascii="Segoe UI" w:hAnsi="Segoe UI" w:cs="Segoe UI"/>
          <w:color w:val="auto"/>
          <w:sz w:val="22"/>
          <w:szCs w:val="22"/>
        </w:rPr>
        <w:t xml:space="preserve">quali criteri abbiano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>portano a</w:t>
      </w:r>
      <w:r w:rsidR="001D5790" w:rsidRPr="00324365">
        <w:rPr>
          <w:rFonts w:ascii="Segoe UI" w:hAnsi="Segoe UI" w:cs="Segoe UI"/>
          <w:color w:val="auto"/>
          <w:sz w:val="22"/>
          <w:szCs w:val="22"/>
        </w:rPr>
        <w:t xml:space="preserve">lla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 xml:space="preserve">scelta </w:t>
      </w:r>
      <w:r w:rsidR="001D5790" w:rsidRPr="00324365">
        <w:rPr>
          <w:rFonts w:ascii="Segoe UI" w:hAnsi="Segoe UI" w:cs="Segoe UI"/>
          <w:color w:val="auto"/>
          <w:sz w:val="22"/>
          <w:szCs w:val="22"/>
        </w:rPr>
        <w:t xml:space="preserve">di affidare </w:t>
      </w:r>
      <w:proofErr w:type="spellStart"/>
      <w:r w:rsidR="001D5790" w:rsidRPr="00324365">
        <w:rPr>
          <w:rFonts w:ascii="Segoe UI" w:hAnsi="Segoe UI" w:cs="Segoe UI"/>
          <w:color w:val="auto"/>
          <w:sz w:val="22"/>
          <w:szCs w:val="22"/>
        </w:rPr>
        <w:t>all’Asst</w:t>
      </w:r>
      <w:proofErr w:type="spellEnd"/>
      <w:r w:rsidR="001D5790" w:rsidRPr="00324365">
        <w:rPr>
          <w:rFonts w:ascii="Segoe UI" w:hAnsi="Segoe UI" w:cs="Segoe UI"/>
          <w:color w:val="auto"/>
          <w:sz w:val="22"/>
          <w:szCs w:val="22"/>
        </w:rPr>
        <w:t xml:space="preserve"> di Mantova la competenza del Distretto </w:t>
      </w:r>
      <w:r w:rsidRPr="00324365">
        <w:rPr>
          <w:rFonts w:ascii="Segoe UI" w:hAnsi="Segoe UI" w:cs="Segoe UI"/>
          <w:color w:val="auto"/>
          <w:sz w:val="22"/>
          <w:szCs w:val="22"/>
        </w:rPr>
        <w:t>sociosanitario</w:t>
      </w:r>
      <w:r w:rsidR="001D5790" w:rsidRPr="0032436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324365">
        <w:rPr>
          <w:rFonts w:ascii="Segoe UI" w:hAnsi="Segoe UI" w:cs="Segoe UI"/>
          <w:color w:val="auto"/>
          <w:sz w:val="22"/>
          <w:szCs w:val="22"/>
        </w:rPr>
        <w:t>interprovinciale;</w:t>
      </w:r>
    </w:p>
    <w:p w14:paraId="495BE509" w14:textId="77777777" w:rsidR="00E35151" w:rsidRDefault="00594410" w:rsidP="00E35151">
      <w:pPr>
        <w:pStyle w:val="Default"/>
        <w:autoSpaceDE w:val="0"/>
        <w:spacing w:line="200" w:lineRule="atLeast"/>
        <w:jc w:val="both"/>
        <w:rPr>
          <w:rFonts w:ascii="Segoe UI" w:hAnsi="Segoe UI" w:cs="Segoe UI"/>
          <w:sz w:val="22"/>
          <w:szCs w:val="22"/>
        </w:rPr>
      </w:pPr>
      <w:r w:rsidRPr="00324365">
        <w:rPr>
          <w:rFonts w:ascii="Segoe UI" w:hAnsi="Segoe UI" w:cs="Segoe UI"/>
          <w:color w:val="auto"/>
          <w:sz w:val="22"/>
          <w:szCs w:val="22"/>
        </w:rPr>
        <w:t xml:space="preserve">-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>come tale scelta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, che vede il Distretto sociosanitario afferire </w:t>
      </w:r>
      <w:proofErr w:type="spellStart"/>
      <w:r w:rsidR="00AD772D" w:rsidRPr="00324365">
        <w:rPr>
          <w:rFonts w:ascii="Segoe UI" w:hAnsi="Segoe UI" w:cs="Segoe UI"/>
          <w:color w:val="auto"/>
          <w:sz w:val="22"/>
          <w:szCs w:val="22"/>
        </w:rPr>
        <w:t>all’Asst</w:t>
      </w:r>
      <w:proofErr w:type="spellEnd"/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 di Mantova e il presidio ospedaliero Oglio Po in capo </w:t>
      </w:r>
      <w:proofErr w:type="spellStart"/>
      <w:r w:rsidR="00AD772D" w:rsidRPr="00324365">
        <w:rPr>
          <w:rFonts w:ascii="Segoe UI" w:hAnsi="Segoe UI" w:cs="Segoe UI"/>
          <w:color w:val="auto"/>
          <w:sz w:val="22"/>
          <w:szCs w:val="22"/>
        </w:rPr>
        <w:t>all’Asst</w:t>
      </w:r>
      <w:proofErr w:type="spellEnd"/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 di Cremona, possa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 xml:space="preserve">rispondere 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>efficacemente</w:t>
      </w:r>
      <w:r w:rsidR="00A516B5" w:rsidRPr="00324365">
        <w:rPr>
          <w:rFonts w:ascii="Segoe UI" w:hAnsi="Segoe UI" w:cs="Segoe UI"/>
          <w:color w:val="auto"/>
          <w:sz w:val="22"/>
          <w:szCs w:val="22"/>
        </w:rPr>
        <w:t xml:space="preserve"> al rafforzamento dell’assistenza territoriale ed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 xml:space="preserve">all'integrazione </w:t>
      </w:r>
      <w:r w:rsidR="00C418AC" w:rsidRPr="00324365">
        <w:rPr>
          <w:rFonts w:ascii="Segoe UI" w:hAnsi="Segoe UI" w:cs="Segoe UI"/>
          <w:color w:val="auto"/>
          <w:sz w:val="22"/>
          <w:szCs w:val="22"/>
        </w:rPr>
        <w:t>sociosanitaria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del </w:t>
      </w:r>
      <w:r w:rsidR="002E4D8C" w:rsidRPr="00324365">
        <w:rPr>
          <w:rFonts w:ascii="Segoe UI" w:hAnsi="Segoe UI" w:cs="Segoe UI"/>
          <w:color w:val="auto"/>
          <w:sz w:val="22"/>
          <w:szCs w:val="22"/>
        </w:rPr>
        <w:t>territorio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 xml:space="preserve"> del casalasco-viadanese e </w:t>
      </w:r>
      <w:r w:rsidRPr="00324365">
        <w:rPr>
          <w:rFonts w:ascii="Segoe UI" w:hAnsi="Segoe UI" w:cs="Segoe UI"/>
          <w:color w:val="auto"/>
          <w:sz w:val="22"/>
          <w:szCs w:val="22"/>
        </w:rPr>
        <w:t xml:space="preserve">adempiere appieno </w:t>
      </w:r>
      <w:r w:rsidR="00AD772D" w:rsidRPr="00324365">
        <w:rPr>
          <w:rFonts w:ascii="Segoe UI" w:hAnsi="Segoe UI" w:cs="Segoe UI"/>
          <w:color w:val="auto"/>
          <w:sz w:val="22"/>
          <w:szCs w:val="22"/>
        </w:rPr>
        <w:t>ai compiti</w:t>
      </w:r>
      <w:r w:rsidR="00AD772D">
        <w:rPr>
          <w:rFonts w:ascii="Segoe UI" w:hAnsi="Segoe UI" w:cs="Segoe UI"/>
          <w:sz w:val="22"/>
          <w:szCs w:val="22"/>
        </w:rPr>
        <w:t xml:space="preserve"> affidati allo stesso Distretto dalla </w:t>
      </w:r>
      <w:proofErr w:type="spellStart"/>
      <w:r w:rsidR="00AD772D">
        <w:rPr>
          <w:rFonts w:ascii="Segoe UI" w:hAnsi="Segoe UI" w:cs="Segoe UI"/>
          <w:sz w:val="22"/>
          <w:szCs w:val="22"/>
        </w:rPr>
        <w:t>l.r</w:t>
      </w:r>
      <w:proofErr w:type="spellEnd"/>
      <w:r w:rsidR="00AD772D">
        <w:rPr>
          <w:rFonts w:ascii="Segoe UI" w:hAnsi="Segoe UI" w:cs="Segoe UI"/>
          <w:sz w:val="22"/>
          <w:szCs w:val="22"/>
        </w:rPr>
        <w:t xml:space="preserve">. 22/2021 </w:t>
      </w:r>
      <w:r w:rsidR="00E35151" w:rsidRPr="0024060B">
        <w:rPr>
          <w:rFonts w:ascii="Segoe UI" w:hAnsi="Segoe UI" w:cs="Segoe UI"/>
          <w:sz w:val="22"/>
          <w:szCs w:val="22"/>
        </w:rPr>
        <w:t>di revisione del sistema sociosanitario lombardo</w:t>
      </w:r>
      <w:r w:rsidR="00E35151">
        <w:rPr>
          <w:rFonts w:ascii="Segoe UI" w:hAnsi="Segoe UI" w:cs="Segoe UI"/>
          <w:sz w:val="22"/>
          <w:szCs w:val="22"/>
        </w:rPr>
        <w:t>.</w:t>
      </w:r>
    </w:p>
    <w:p w14:paraId="656E6AA0" w14:textId="77777777" w:rsidR="00613E96" w:rsidRDefault="00613E96">
      <w:pPr>
        <w:spacing w:after="0" w:line="200" w:lineRule="atLeast"/>
        <w:jc w:val="both"/>
        <w:rPr>
          <w:rFonts w:ascii="Segoe UI" w:hAnsi="Segoe UI"/>
        </w:rPr>
      </w:pPr>
    </w:p>
    <w:p w14:paraId="57FD6C97" w14:textId="77777777" w:rsidR="00613E96" w:rsidRDefault="00613E96">
      <w:pPr>
        <w:spacing w:after="0" w:line="20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Milano, 1</w:t>
      </w:r>
      <w:r w:rsidR="00E573C0">
        <w:rPr>
          <w:rFonts w:ascii="Segoe UI" w:hAnsi="Segoe UI" w:cs="Segoe UI"/>
        </w:rPr>
        <w:t>7</w:t>
      </w:r>
      <w:r>
        <w:rPr>
          <w:rFonts w:ascii="Segoe UI" w:hAnsi="Segoe UI" w:cs="Segoe UI"/>
        </w:rPr>
        <w:t xml:space="preserve"> </w:t>
      </w:r>
      <w:r w:rsidR="00E573C0">
        <w:rPr>
          <w:rFonts w:ascii="Segoe UI" w:hAnsi="Segoe UI" w:cs="Segoe UI"/>
        </w:rPr>
        <w:t xml:space="preserve">marzo </w:t>
      </w:r>
      <w:r>
        <w:rPr>
          <w:rFonts w:ascii="Segoe UI" w:hAnsi="Segoe UI" w:cs="Segoe UI"/>
        </w:rPr>
        <w:t>20</w:t>
      </w:r>
      <w:r w:rsidR="00E573C0">
        <w:rPr>
          <w:rFonts w:ascii="Segoe UI" w:hAnsi="Segoe UI" w:cs="Segoe UI"/>
        </w:rPr>
        <w:t>22</w:t>
      </w:r>
    </w:p>
    <w:p w14:paraId="303BCF59" w14:textId="77777777" w:rsidR="005312DD" w:rsidRDefault="005312DD">
      <w:pPr>
        <w:spacing w:after="0" w:line="200" w:lineRule="atLeast"/>
        <w:jc w:val="both"/>
        <w:rPr>
          <w:rFonts w:ascii="Segoe UI" w:hAnsi="Segoe UI" w:cs="Segoe UI"/>
        </w:rPr>
      </w:pPr>
    </w:p>
    <w:p w14:paraId="018E51CB" w14:textId="77777777" w:rsidR="00E35151" w:rsidRDefault="00E35151" w:rsidP="00E35151">
      <w:pPr>
        <w:spacing w:after="0" w:line="200" w:lineRule="atLeast"/>
        <w:ind w:left="4248"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f.to Matteo Piloni</w:t>
      </w:r>
    </w:p>
    <w:p w14:paraId="4BE47EA9" w14:textId="77777777" w:rsidR="005312DD" w:rsidRDefault="005312DD">
      <w:pPr>
        <w:spacing w:after="0" w:line="200" w:lineRule="atLeast"/>
        <w:jc w:val="both"/>
        <w:rPr>
          <w:rFonts w:ascii="Segoe UI" w:hAnsi="Segoe UI" w:cs="Segoe UI"/>
        </w:rPr>
      </w:pPr>
    </w:p>
    <w:p w14:paraId="17DBEFCA" w14:textId="77777777" w:rsidR="00131B0F" w:rsidRDefault="00131B0F" w:rsidP="005312DD">
      <w:pPr>
        <w:spacing w:after="0" w:line="200" w:lineRule="atLeast"/>
        <w:jc w:val="both"/>
      </w:pPr>
    </w:p>
    <w:sectPr w:rsidR="00131B0F">
      <w:pgSz w:w="11906" w:h="16838"/>
      <w:pgMar w:top="1417" w:right="1701" w:bottom="975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5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7E53"/>
    <w:multiLevelType w:val="hybridMultilevel"/>
    <w:tmpl w:val="89F8710C"/>
    <w:lvl w:ilvl="0" w:tplc="3B70A16E">
      <w:start w:val="6"/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2D9A"/>
    <w:multiLevelType w:val="hybridMultilevel"/>
    <w:tmpl w:val="98C443FA"/>
    <w:lvl w:ilvl="0" w:tplc="D60053E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2F6E"/>
    <w:multiLevelType w:val="hybridMultilevel"/>
    <w:tmpl w:val="E8627EA4"/>
    <w:lvl w:ilvl="0" w:tplc="A04ACCB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13A3"/>
    <w:multiLevelType w:val="hybridMultilevel"/>
    <w:tmpl w:val="7F52F7C8"/>
    <w:lvl w:ilvl="0" w:tplc="9C54C47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3F0"/>
    <w:multiLevelType w:val="hybridMultilevel"/>
    <w:tmpl w:val="F468E6E4"/>
    <w:lvl w:ilvl="0" w:tplc="736E9E92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B5BE2"/>
    <w:multiLevelType w:val="hybridMultilevel"/>
    <w:tmpl w:val="63E4BAFC"/>
    <w:lvl w:ilvl="0" w:tplc="15EC4076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13"/>
    <w:rsid w:val="00131B0F"/>
    <w:rsid w:val="00165BAF"/>
    <w:rsid w:val="001D5790"/>
    <w:rsid w:val="002E4D8C"/>
    <w:rsid w:val="00324365"/>
    <w:rsid w:val="003F196B"/>
    <w:rsid w:val="004636B1"/>
    <w:rsid w:val="00466E19"/>
    <w:rsid w:val="004B22B4"/>
    <w:rsid w:val="005312DD"/>
    <w:rsid w:val="00584E6E"/>
    <w:rsid w:val="00594056"/>
    <w:rsid w:val="00594410"/>
    <w:rsid w:val="00613E96"/>
    <w:rsid w:val="006B3269"/>
    <w:rsid w:val="006F4006"/>
    <w:rsid w:val="00742CF9"/>
    <w:rsid w:val="008B56B3"/>
    <w:rsid w:val="00A20C88"/>
    <w:rsid w:val="00A516B5"/>
    <w:rsid w:val="00A8428B"/>
    <w:rsid w:val="00AB77D3"/>
    <w:rsid w:val="00AD772D"/>
    <w:rsid w:val="00BC3513"/>
    <w:rsid w:val="00BF50E2"/>
    <w:rsid w:val="00C418AC"/>
    <w:rsid w:val="00E35151"/>
    <w:rsid w:val="00E573C0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DFEB0"/>
  <w15:chartTrackingRefBased/>
  <w15:docId w15:val="{9BD6A29D-1262-0A44-97A4-F4C9550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Segoe U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egoe UI"/>
    </w:rPr>
  </w:style>
  <w:style w:type="character" w:customStyle="1" w:styleId="ListLabel4">
    <w:name w:val="ListLabel 4"/>
    <w:rPr>
      <w:rFonts w:eastAsia="SimSun"/>
    </w:rPr>
  </w:style>
  <w:style w:type="character" w:customStyle="1" w:styleId="ListLabel5">
    <w:name w:val="ListLabel 5"/>
    <w:rPr>
      <w:rFonts w:cs="Segoe UI"/>
      <w:color w:val="000000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8B56B3"/>
    <w:pPr>
      <w:widowControl w:val="0"/>
      <w:spacing w:after="0" w:line="240" w:lineRule="auto"/>
      <w:ind w:left="-709"/>
    </w:pPr>
    <w:rPr>
      <w:rFonts w:ascii="Times New (W1)" w:eastAsia="Calibri" w:hAnsi="Times New (W1)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iglio.regione.lombardi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http://www.consiglio.regione.lombardia.it/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Biasi</dc:creator>
  <cp:keywords/>
  <cp:lastModifiedBy>Piloni Matteo</cp:lastModifiedBy>
  <cp:revision>2</cp:revision>
  <cp:lastPrinted>2015-10-14T12:03:00Z</cp:lastPrinted>
  <dcterms:created xsi:type="dcterms:W3CDTF">2022-03-22T13:08:00Z</dcterms:created>
  <dcterms:modified xsi:type="dcterms:W3CDTF">2022-03-22T13:08:00Z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