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62914" w14:textId="77777777" w:rsidR="000F7641" w:rsidRDefault="000F7641" w:rsidP="000F7641">
      <w:pPr>
        <w:jc w:val="center"/>
        <w:rPr>
          <w:rFonts w:ascii="Calibri" w:hAnsi="Calibri" w:cs="Calibri"/>
          <w:b/>
          <w:bCs/>
          <w:sz w:val="30"/>
          <w:szCs w:val="30"/>
        </w:rPr>
      </w:pPr>
      <w:r w:rsidRPr="004C7728">
        <w:rPr>
          <w:rFonts w:ascii="Calibri" w:hAnsi="Calibri" w:cs="Calibri"/>
          <w:b/>
          <w:bCs/>
          <w:sz w:val="30"/>
          <w:szCs w:val="30"/>
        </w:rPr>
        <w:t xml:space="preserve">Mozione </w:t>
      </w:r>
    </w:p>
    <w:p w14:paraId="1992C47A" w14:textId="77777777" w:rsidR="000F7641" w:rsidRDefault="000F7641" w:rsidP="000F7641">
      <w:pPr>
        <w:jc w:val="right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Al presidente del Consiglio Regionale</w:t>
      </w:r>
    </w:p>
    <w:p w14:paraId="2E88387D" w14:textId="77777777" w:rsidR="000F7641" w:rsidRDefault="000F7641" w:rsidP="000F7641">
      <w:pPr>
        <w:rPr>
          <w:rFonts w:ascii="Calibri" w:hAnsi="Calibri" w:cs="Calibri"/>
          <w:b/>
          <w:bCs/>
          <w:sz w:val="20"/>
          <w:szCs w:val="20"/>
        </w:rPr>
      </w:pPr>
    </w:p>
    <w:p w14:paraId="3AEBE7C8" w14:textId="1C761B90" w:rsidR="000F7641" w:rsidRDefault="000F7641" w:rsidP="000F7641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Oggetto: </w:t>
      </w:r>
      <w:r w:rsidR="003B7671">
        <w:rPr>
          <w:rFonts w:ascii="Calibri" w:hAnsi="Calibri" w:cs="Calibri"/>
          <w:b/>
          <w:bCs/>
          <w:sz w:val="28"/>
          <w:szCs w:val="28"/>
        </w:rPr>
        <w:t>Azioni di contrasto al contagio da Peste Suina Africana (PSA)</w:t>
      </w:r>
    </w:p>
    <w:p w14:paraId="0727AB5E" w14:textId="77777777" w:rsidR="000F7641" w:rsidRDefault="000F7641" w:rsidP="000F7641">
      <w:pPr>
        <w:rPr>
          <w:rFonts w:ascii="Calibri" w:hAnsi="Calibri" w:cs="Calibri"/>
          <w:b/>
          <w:bCs/>
          <w:sz w:val="28"/>
          <w:szCs w:val="28"/>
        </w:rPr>
      </w:pPr>
    </w:p>
    <w:p w14:paraId="17E5E21C" w14:textId="77777777" w:rsidR="000F7641" w:rsidRDefault="000F7641" w:rsidP="000F7641">
      <w:pPr>
        <w:jc w:val="center"/>
        <w:rPr>
          <w:rFonts w:ascii="Calibri" w:hAnsi="Calibri" w:cs="Calibri"/>
          <w:sz w:val="24"/>
          <w:szCs w:val="24"/>
        </w:rPr>
      </w:pPr>
      <w:r w:rsidRPr="004C7728">
        <w:rPr>
          <w:rFonts w:ascii="Calibri" w:hAnsi="Calibri" w:cs="Calibri"/>
          <w:sz w:val="24"/>
          <w:szCs w:val="24"/>
        </w:rPr>
        <w:t xml:space="preserve">PREMESSO CHE </w:t>
      </w:r>
    </w:p>
    <w:p w14:paraId="69867C83" w14:textId="585DDC19" w:rsidR="002745F1" w:rsidRDefault="002745F1" w:rsidP="002745F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Come si apprende dagli organi di stampa, il contagio da Peste Suina Africana (PSA) si è diffuso anche alle province di Piacenza e Parma</w:t>
      </w:r>
      <w:r w:rsidR="00120B4D">
        <w:rPr>
          <w:rFonts w:ascii="Calibri" w:hAnsi="Calibri" w:cs="Calibri"/>
          <w:sz w:val="24"/>
          <w:szCs w:val="24"/>
        </w:rPr>
        <w:t>;</w:t>
      </w:r>
    </w:p>
    <w:p w14:paraId="7506B951" w14:textId="13578173" w:rsidR="002745F1" w:rsidRDefault="00881A01" w:rsidP="002745F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2745F1">
        <w:rPr>
          <w:rFonts w:ascii="Calibri" w:hAnsi="Calibri" w:cs="Calibri"/>
          <w:sz w:val="24"/>
          <w:szCs w:val="24"/>
        </w:rPr>
        <w:t xml:space="preserve">el piacentino, sono stati </w:t>
      </w:r>
      <w:r w:rsidR="00D16B6F">
        <w:rPr>
          <w:rFonts w:ascii="Calibri" w:hAnsi="Calibri" w:cs="Calibri"/>
          <w:sz w:val="24"/>
          <w:szCs w:val="24"/>
        </w:rPr>
        <w:t xml:space="preserve">riscontrati </w:t>
      </w:r>
      <w:r w:rsidR="002745F1">
        <w:rPr>
          <w:rFonts w:ascii="Calibri" w:hAnsi="Calibri" w:cs="Calibri"/>
          <w:sz w:val="24"/>
          <w:szCs w:val="24"/>
        </w:rPr>
        <w:t>nuovi di PSA casi nella popolazione di cinghiali selvatici (Sus Scrofa), in particolare ai comuni di: Coli, Cerignale, Bobbio e Travo</w:t>
      </w:r>
      <w:r>
        <w:rPr>
          <w:rFonts w:ascii="Calibri" w:hAnsi="Calibri" w:cs="Calibri"/>
          <w:sz w:val="24"/>
          <w:szCs w:val="24"/>
        </w:rPr>
        <w:t>;</w:t>
      </w:r>
    </w:p>
    <w:p w14:paraId="0C3B6259" w14:textId="0662DFA8" w:rsidR="002745F1" w:rsidRDefault="00881A01" w:rsidP="002745F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</w:t>
      </w:r>
      <w:r w:rsidR="002745F1">
        <w:rPr>
          <w:rFonts w:ascii="Calibri" w:hAnsi="Calibri" w:cs="Calibri"/>
          <w:sz w:val="24"/>
          <w:szCs w:val="24"/>
        </w:rPr>
        <w:t xml:space="preserve">el parmense si è </w:t>
      </w:r>
      <w:r w:rsidR="00D16B6F">
        <w:rPr>
          <w:rFonts w:ascii="Calibri" w:hAnsi="Calibri" w:cs="Calibri"/>
          <w:sz w:val="24"/>
          <w:szCs w:val="24"/>
        </w:rPr>
        <w:t>individuato</w:t>
      </w:r>
      <w:r w:rsidR="002745F1">
        <w:rPr>
          <w:rFonts w:ascii="Calibri" w:hAnsi="Calibri" w:cs="Calibri"/>
          <w:sz w:val="24"/>
          <w:szCs w:val="24"/>
        </w:rPr>
        <w:t xml:space="preserve"> il primo caso di cinghiale infetto da PSA in data 29/01/2024;</w:t>
      </w:r>
    </w:p>
    <w:p w14:paraId="3C5ADDD4" w14:textId="49940B35" w:rsidR="002745F1" w:rsidRDefault="002745F1" w:rsidP="002745F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5210A5">
        <w:rPr>
          <w:rFonts w:ascii="Calibri" w:hAnsi="Calibri" w:cs="Calibri"/>
          <w:sz w:val="24"/>
          <w:szCs w:val="24"/>
        </w:rPr>
        <w:t>al 31</w:t>
      </w:r>
      <w:r w:rsidR="003803A3">
        <w:rPr>
          <w:rFonts w:ascii="Calibri" w:hAnsi="Calibri" w:cs="Calibri"/>
          <w:sz w:val="24"/>
          <w:szCs w:val="24"/>
        </w:rPr>
        <w:t>/10/</w:t>
      </w:r>
      <w:r w:rsidRPr="005210A5">
        <w:rPr>
          <w:rFonts w:ascii="Calibri" w:hAnsi="Calibri" w:cs="Calibri"/>
          <w:sz w:val="24"/>
          <w:szCs w:val="24"/>
        </w:rPr>
        <w:t>2023 risultavano già interessati dal contagio da PSA 9 allevamenti di maiali (Sus Scrofa Domesticus) in Lombardia, tutti in provincia di Pavia</w:t>
      </w:r>
      <w:r>
        <w:rPr>
          <w:rFonts w:ascii="Calibri" w:hAnsi="Calibri" w:cs="Calibri"/>
          <w:sz w:val="24"/>
          <w:szCs w:val="24"/>
        </w:rPr>
        <w:t xml:space="preserve">; </w:t>
      </w:r>
    </w:p>
    <w:p w14:paraId="00BB5B2B" w14:textId="21811DE9" w:rsidR="00BE340A" w:rsidRPr="002A7400" w:rsidRDefault="002A7400" w:rsidP="002745F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highlight w:val="yellow"/>
        </w:rPr>
      </w:pPr>
      <w:r w:rsidRPr="002A7400">
        <w:rPr>
          <w:rFonts w:ascii="Calibri" w:hAnsi="Calibri" w:cs="Calibri"/>
          <w:sz w:val="24"/>
          <w:szCs w:val="24"/>
          <w:highlight w:val="yellow"/>
        </w:rPr>
        <w:t xml:space="preserve">al 25/01/2024 tutti i comuni della provincia di Pavia risultavano in Zona di Restrizione ZRI o ZRII; </w:t>
      </w:r>
    </w:p>
    <w:p w14:paraId="3A64277A" w14:textId="482CAFAA" w:rsidR="002A7400" w:rsidRPr="002A7400" w:rsidRDefault="002A7400" w:rsidP="002745F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  <w:highlight w:val="yellow"/>
        </w:rPr>
      </w:pPr>
      <w:r w:rsidRPr="002A7400">
        <w:rPr>
          <w:rFonts w:ascii="Calibri" w:hAnsi="Calibri" w:cs="Calibri"/>
          <w:sz w:val="24"/>
          <w:szCs w:val="24"/>
          <w:highlight w:val="yellow"/>
        </w:rPr>
        <w:t>al 25/01/2024 i comuni della Città Metropolitana di Milano di</w:t>
      </w:r>
      <w:r w:rsidR="006D5717">
        <w:rPr>
          <w:rFonts w:ascii="Calibri" w:hAnsi="Calibri" w:cs="Calibri"/>
          <w:sz w:val="24"/>
          <w:szCs w:val="24"/>
          <w:highlight w:val="yellow"/>
        </w:rPr>
        <w:t>:</w:t>
      </w:r>
      <w:r w:rsidRPr="002A7400">
        <w:rPr>
          <w:rFonts w:ascii="Calibri" w:hAnsi="Calibri" w:cs="Calibri"/>
          <w:sz w:val="24"/>
          <w:szCs w:val="24"/>
          <w:highlight w:val="yellow"/>
        </w:rPr>
        <w:t xml:space="preserve"> Besate e Motta Visconti risultavano in ZRII</w:t>
      </w:r>
      <w:r w:rsidR="006D5717">
        <w:rPr>
          <w:rFonts w:ascii="Calibri" w:hAnsi="Calibri" w:cs="Calibri"/>
          <w:sz w:val="24"/>
          <w:szCs w:val="24"/>
          <w:highlight w:val="yellow"/>
        </w:rPr>
        <w:t xml:space="preserve">; </w:t>
      </w:r>
      <w:r w:rsidRPr="002A7400">
        <w:rPr>
          <w:rFonts w:ascii="Calibri" w:hAnsi="Calibri" w:cs="Calibri"/>
          <w:sz w:val="24"/>
          <w:szCs w:val="24"/>
          <w:highlight w:val="yellow"/>
        </w:rPr>
        <w:t>mentre i comuni di</w:t>
      </w:r>
      <w:r w:rsidR="006D5717">
        <w:rPr>
          <w:rFonts w:ascii="Calibri" w:hAnsi="Calibri" w:cs="Calibri"/>
          <w:sz w:val="24"/>
          <w:szCs w:val="24"/>
          <w:highlight w:val="yellow"/>
        </w:rPr>
        <w:t xml:space="preserve">: </w:t>
      </w:r>
      <w:r w:rsidRPr="002A7400">
        <w:rPr>
          <w:rFonts w:ascii="Calibri" w:hAnsi="Calibri" w:cs="Calibri"/>
          <w:sz w:val="24"/>
          <w:szCs w:val="24"/>
          <w:highlight w:val="yellow"/>
        </w:rPr>
        <w:t>Abbiategrasso; Albairate; Basiglio; Binasco; Bubbiano; Calvignasco; Casarile; Gaggiano; Gudo Visconti; Lacchiarella; Morimondo; Noviglio; Ozzero; Pieve Emanuele; Rosate; Rozzano; Vermezzo con Zelo; Vernate e Zibido San Giacomo risultavano in ZRI;</w:t>
      </w:r>
    </w:p>
    <w:p w14:paraId="4AD54BB0" w14:textId="77777777" w:rsidR="00001802" w:rsidRDefault="002745F1" w:rsidP="0000180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66782">
        <w:rPr>
          <w:rFonts w:ascii="Calibri" w:hAnsi="Calibri" w:cs="Calibri"/>
          <w:sz w:val="24"/>
          <w:szCs w:val="24"/>
        </w:rPr>
        <w:t>nei mesi precedenti è mancato, fra le altre cose, un monitoraggio adeguato nei contesti di alto rischio, laddove maiali e cinghiali possono potenzialmente venire in contatto</w:t>
      </w:r>
      <w:r>
        <w:rPr>
          <w:rFonts w:ascii="Calibri" w:hAnsi="Calibri" w:cs="Calibri"/>
          <w:sz w:val="24"/>
          <w:szCs w:val="24"/>
        </w:rPr>
        <w:t>;</w:t>
      </w:r>
    </w:p>
    <w:p w14:paraId="54BBD2CE" w14:textId="4488B003" w:rsidR="002745F1" w:rsidRPr="00001802" w:rsidRDefault="002745F1" w:rsidP="00001802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001802">
        <w:rPr>
          <w:rFonts w:ascii="Calibri" w:hAnsi="Calibri" w:cs="Calibri"/>
          <w:sz w:val="24"/>
          <w:szCs w:val="24"/>
        </w:rPr>
        <w:t>il 50% del patrimonio suinicolo nazionale è allevato in Lombardia e che il solo settore suinicolo nella sola fase di allevamento genera un valore stimato in oltre 3 miliardi di euro, pari al 5,7% della dell’intera produzione agricola dando lavoro a 70mila addetti;</w:t>
      </w:r>
    </w:p>
    <w:p w14:paraId="142C7078" w14:textId="77777777" w:rsidR="002745F1" w:rsidRDefault="002745F1" w:rsidP="000F7641">
      <w:pPr>
        <w:jc w:val="center"/>
        <w:rPr>
          <w:rFonts w:ascii="Calibri" w:hAnsi="Calibri" w:cs="Calibri"/>
          <w:sz w:val="24"/>
          <w:szCs w:val="24"/>
        </w:rPr>
      </w:pPr>
    </w:p>
    <w:p w14:paraId="691FFF0C" w14:textId="77777777" w:rsidR="000F7641" w:rsidRDefault="000F7641" w:rsidP="000F7641">
      <w:pPr>
        <w:ind w:left="36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CONSIDERATO CHE </w:t>
      </w:r>
    </w:p>
    <w:p w14:paraId="1B74E49A" w14:textId="70A16C41" w:rsidR="00881A01" w:rsidRDefault="00881A01" w:rsidP="00881A0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territori delle province di Lodi e Cremona sono contigui </w:t>
      </w:r>
      <w:r w:rsidR="003803A3">
        <w:rPr>
          <w:rFonts w:ascii="Calibri" w:hAnsi="Calibri" w:cs="Calibri"/>
          <w:sz w:val="24"/>
          <w:szCs w:val="24"/>
        </w:rPr>
        <w:t>al piacentino e al parmense</w:t>
      </w:r>
      <w:r>
        <w:rPr>
          <w:rFonts w:ascii="Calibri" w:hAnsi="Calibri" w:cs="Calibri"/>
          <w:sz w:val="24"/>
          <w:szCs w:val="24"/>
        </w:rPr>
        <w:t xml:space="preserve"> dove di recente sono stati riscontrati casi di PSA in esemplari di cinghiali (Sus Scrofa);</w:t>
      </w:r>
    </w:p>
    <w:p w14:paraId="6E72AE3A" w14:textId="124E1563" w:rsidR="00881A01" w:rsidRDefault="00881A01" w:rsidP="00881A0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766782">
        <w:rPr>
          <w:rFonts w:ascii="Calibri" w:hAnsi="Calibri" w:cs="Calibri"/>
          <w:sz w:val="24"/>
          <w:szCs w:val="24"/>
        </w:rPr>
        <w:t xml:space="preserve">la situazione </w:t>
      </w:r>
      <w:r>
        <w:rPr>
          <w:rFonts w:ascii="Calibri" w:hAnsi="Calibri" w:cs="Calibri"/>
          <w:sz w:val="24"/>
          <w:szCs w:val="24"/>
        </w:rPr>
        <w:t xml:space="preserve">si </w:t>
      </w:r>
      <w:r w:rsidRPr="00766782">
        <w:rPr>
          <w:rFonts w:ascii="Calibri" w:hAnsi="Calibri" w:cs="Calibri"/>
          <w:sz w:val="24"/>
          <w:szCs w:val="24"/>
        </w:rPr>
        <w:t>sta aggravando</w:t>
      </w:r>
      <w:r>
        <w:rPr>
          <w:rFonts w:ascii="Calibri" w:hAnsi="Calibri" w:cs="Calibri"/>
          <w:sz w:val="24"/>
          <w:szCs w:val="24"/>
        </w:rPr>
        <w:t xml:space="preserve"> </w:t>
      </w:r>
      <w:r w:rsidRPr="00766782">
        <w:rPr>
          <w:rFonts w:ascii="Calibri" w:hAnsi="Calibri" w:cs="Calibri"/>
          <w:sz w:val="24"/>
          <w:szCs w:val="24"/>
        </w:rPr>
        <w:t>e ogni ritardo rischia solo di facilitare l’estendersi dell’epidemia</w:t>
      </w:r>
      <w:r>
        <w:rPr>
          <w:rFonts w:ascii="Calibri" w:hAnsi="Calibri" w:cs="Calibri"/>
          <w:sz w:val="24"/>
          <w:szCs w:val="24"/>
        </w:rPr>
        <w:t xml:space="preserve">, tanto che da inizio 2024 al </w:t>
      </w:r>
      <w:r w:rsidR="00120B4D">
        <w:rPr>
          <w:rFonts w:ascii="Calibri" w:hAnsi="Calibri" w:cs="Calibri"/>
          <w:sz w:val="24"/>
          <w:szCs w:val="24"/>
        </w:rPr>
        <w:t>06/02</w:t>
      </w:r>
      <w:r>
        <w:rPr>
          <w:rFonts w:ascii="Calibri" w:hAnsi="Calibri" w:cs="Calibri"/>
          <w:sz w:val="24"/>
          <w:szCs w:val="24"/>
        </w:rPr>
        <w:t xml:space="preserve">/2024 </w:t>
      </w:r>
      <w:r w:rsidR="00120B4D">
        <w:rPr>
          <w:rFonts w:ascii="Calibri" w:hAnsi="Calibri" w:cs="Calibri"/>
          <w:sz w:val="24"/>
          <w:szCs w:val="24"/>
        </w:rPr>
        <w:t xml:space="preserve">è stata riscontrata la positività da PSA in 13 campioni prelevati da cinghiali </w:t>
      </w:r>
      <w:r w:rsidR="002B5F3B">
        <w:rPr>
          <w:rFonts w:ascii="Calibri" w:hAnsi="Calibri" w:cs="Calibri"/>
          <w:sz w:val="24"/>
          <w:szCs w:val="24"/>
        </w:rPr>
        <w:t xml:space="preserve">selvatici </w:t>
      </w:r>
      <w:r w:rsidR="00120B4D">
        <w:rPr>
          <w:rFonts w:ascii="Calibri" w:hAnsi="Calibri" w:cs="Calibri"/>
          <w:sz w:val="24"/>
          <w:szCs w:val="24"/>
        </w:rPr>
        <w:t xml:space="preserve">in sorveglianza attiva e 37 in sorveglianza passiva, </w:t>
      </w:r>
      <w:r>
        <w:rPr>
          <w:rFonts w:ascii="Calibri" w:hAnsi="Calibri" w:cs="Calibri"/>
          <w:sz w:val="24"/>
          <w:szCs w:val="24"/>
        </w:rPr>
        <w:t xml:space="preserve">nel </w:t>
      </w:r>
      <w:r w:rsidR="00120B4D">
        <w:rPr>
          <w:rFonts w:ascii="Calibri" w:hAnsi="Calibri" w:cs="Calibri"/>
          <w:sz w:val="24"/>
          <w:szCs w:val="24"/>
        </w:rPr>
        <w:t xml:space="preserve">solo </w:t>
      </w:r>
      <w:r>
        <w:rPr>
          <w:rFonts w:ascii="Calibri" w:hAnsi="Calibri" w:cs="Calibri"/>
          <w:sz w:val="24"/>
          <w:szCs w:val="24"/>
        </w:rPr>
        <w:t>territorio della provincia di Pavia;</w:t>
      </w:r>
    </w:p>
    <w:p w14:paraId="585B7801" w14:textId="77777777" w:rsidR="00903D21" w:rsidRPr="00903D21" w:rsidRDefault="00903D21" w:rsidP="00903D21">
      <w:pPr>
        <w:jc w:val="both"/>
        <w:rPr>
          <w:rFonts w:ascii="Calibri" w:hAnsi="Calibri" w:cs="Calibri"/>
          <w:sz w:val="24"/>
          <w:szCs w:val="24"/>
        </w:rPr>
      </w:pPr>
    </w:p>
    <w:p w14:paraId="7FAB20AC" w14:textId="77777777" w:rsidR="00903D21" w:rsidRDefault="00903D21" w:rsidP="00903D21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TENUTO CONTO CHE</w:t>
      </w:r>
    </w:p>
    <w:p w14:paraId="1C734A3E" w14:textId="5606EBE1" w:rsidR="00903D21" w:rsidRDefault="00903D21" w:rsidP="00903D21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2B58FF">
        <w:rPr>
          <w:rFonts w:ascii="Calibri" w:hAnsi="Calibri" w:cs="Calibri"/>
          <w:sz w:val="24"/>
          <w:szCs w:val="24"/>
        </w:rPr>
        <w:t xml:space="preserve">a seguito di una riunione tecnica tenutasi a Piacenza in data 05/02/2024 alla presenza del Commissario Straordinario alla Peste Suina Africana Vincenzo Caputo, dal 06/02/2024 </w:t>
      </w:r>
      <w:r w:rsidRPr="002B58FF">
        <w:rPr>
          <w:rFonts w:ascii="Calibri" w:hAnsi="Calibri" w:cs="Calibri"/>
          <w:sz w:val="24"/>
          <w:szCs w:val="24"/>
        </w:rPr>
        <w:lastRenderedPageBreak/>
        <w:t xml:space="preserve">l’Esercito ha iniziato una campagna di ricerca di carcasse di cinghiale infette attraverso l’utilizzo di droni nel territorio della Valtrebbia; </w:t>
      </w:r>
    </w:p>
    <w:p w14:paraId="7583EC73" w14:textId="77777777" w:rsidR="009C75F9" w:rsidRDefault="009C75F9" w:rsidP="009C75F9">
      <w:pPr>
        <w:jc w:val="both"/>
        <w:rPr>
          <w:rFonts w:ascii="Calibri" w:hAnsi="Calibri" w:cs="Calibri"/>
          <w:sz w:val="24"/>
          <w:szCs w:val="24"/>
        </w:rPr>
      </w:pPr>
    </w:p>
    <w:p w14:paraId="3A690670" w14:textId="61DC378A" w:rsidR="00120B4D" w:rsidRDefault="00120B4D" w:rsidP="000F7641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VISTA </w:t>
      </w:r>
    </w:p>
    <w:p w14:paraId="6941BEB2" w14:textId="33EF2B01" w:rsidR="00120B4D" w:rsidRDefault="00120B4D" w:rsidP="00120B4D">
      <w:pPr>
        <w:pStyle w:val="Paragrafoelenco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Mozione 31 – “Pese Suina Africana” approvata all’unanimità dal Consiglio Regionale della Lombardia in data 04/07/2023;</w:t>
      </w:r>
    </w:p>
    <w:p w14:paraId="4BBE377F" w14:textId="77777777" w:rsidR="002B5F3B" w:rsidRDefault="002B5F3B" w:rsidP="002B5F3B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l’ordinanza n. 4/2023 - </w:t>
      </w:r>
      <w:r w:rsidRPr="00766782">
        <w:rPr>
          <w:rFonts w:ascii="Calibri" w:hAnsi="Calibri" w:cs="Calibri"/>
          <w:sz w:val="24"/>
          <w:szCs w:val="24"/>
        </w:rPr>
        <w:t>Misure di controllo ed eradicazione della Peste Suina Africana del Commissario Straordinario alla Peste Suina Africana</w:t>
      </w:r>
      <w:r>
        <w:rPr>
          <w:rFonts w:ascii="Calibri" w:hAnsi="Calibri" w:cs="Calibri"/>
          <w:sz w:val="24"/>
          <w:szCs w:val="24"/>
        </w:rPr>
        <w:t>;</w:t>
      </w:r>
    </w:p>
    <w:p w14:paraId="5B63D09C" w14:textId="77777777" w:rsidR="002B5F3B" w:rsidRDefault="002B5F3B" w:rsidP="002B5F3B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delibera di giunta n. 1385 – Istituzione del Gruppo Operativo Territoriale (GOT) ai sensi dell’ordinanza 24 agosto 2023 “Misure di controllo ed eradicazione della peste suina africana” (ordinanza n. 5/2023) del commissario straordinario alla peste suina africana - del 20 novembre 2023;</w:t>
      </w:r>
    </w:p>
    <w:p w14:paraId="1F46E9D5" w14:textId="77777777" w:rsidR="002B5F3B" w:rsidRDefault="002B5F3B" w:rsidP="002B5F3B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l’ordinanza del Presidente della Giunta Regionale del 10 novembre 2023 n. 105 – Disposizioni per la prevenzione e il controllo della diffusione della Peste Suina Africana;</w:t>
      </w:r>
    </w:p>
    <w:p w14:paraId="4B5DFF2D" w14:textId="120C7D7A" w:rsidR="00120B4D" w:rsidRDefault="002B5F3B" w:rsidP="002B5F3B">
      <w:pPr>
        <w:pStyle w:val="Paragrafoelenco"/>
        <w:numPr>
          <w:ilvl w:val="0"/>
          <w:numId w:val="3"/>
        </w:numPr>
        <w:jc w:val="both"/>
        <w:rPr>
          <w:rFonts w:ascii="Calibri" w:hAnsi="Calibri" w:cs="Calibri"/>
          <w:sz w:val="24"/>
          <w:szCs w:val="24"/>
        </w:rPr>
      </w:pPr>
      <w:r w:rsidRPr="001F3490">
        <w:rPr>
          <w:rFonts w:ascii="Calibri" w:hAnsi="Calibri" w:cs="Calibri"/>
          <w:sz w:val="24"/>
          <w:szCs w:val="24"/>
        </w:rPr>
        <w:t xml:space="preserve">l’audizione del Commissario straordinario alla Peste Suina Africana in commissione Agricoltura della </w:t>
      </w:r>
      <w:proofErr w:type="gramStart"/>
      <w:r w:rsidRPr="001F3490">
        <w:rPr>
          <w:rFonts w:ascii="Calibri" w:hAnsi="Calibri" w:cs="Calibri"/>
          <w:sz w:val="24"/>
          <w:szCs w:val="24"/>
        </w:rPr>
        <w:t>Camera dei Deputati</w:t>
      </w:r>
      <w:proofErr w:type="gramEnd"/>
      <w:r w:rsidRPr="001F3490">
        <w:rPr>
          <w:rFonts w:ascii="Calibri" w:hAnsi="Calibri" w:cs="Calibri"/>
          <w:sz w:val="24"/>
          <w:szCs w:val="24"/>
        </w:rPr>
        <w:t xml:space="preserve"> avvenuta in data, 16 gennaio 2024, durante la quale, rispondendo alle domande dei deputati, ha dichiarato: “Ognuno faccia il suo”.  </w:t>
      </w:r>
    </w:p>
    <w:p w14:paraId="3472870B" w14:textId="77777777" w:rsidR="002B5F3B" w:rsidRPr="002B5F3B" w:rsidRDefault="002B5F3B" w:rsidP="002B5F3B">
      <w:pPr>
        <w:pStyle w:val="Paragrafoelenco"/>
        <w:jc w:val="both"/>
        <w:rPr>
          <w:rFonts w:ascii="Calibri" w:hAnsi="Calibri" w:cs="Calibri"/>
          <w:sz w:val="24"/>
          <w:szCs w:val="24"/>
        </w:rPr>
      </w:pPr>
    </w:p>
    <w:p w14:paraId="46F66838" w14:textId="77777777" w:rsidR="000F7641" w:rsidRDefault="000F7641" w:rsidP="000F764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SI IMPEGNANO IL PRESIDENTE E L’ASSESSORE COMPETENTE: </w:t>
      </w:r>
    </w:p>
    <w:p w14:paraId="7DD65A32" w14:textId="4B34B48A" w:rsidR="00D350A1" w:rsidRPr="00D350A1" w:rsidRDefault="00D350A1" w:rsidP="00D350A1">
      <w:pPr>
        <w:rPr>
          <w:rFonts w:ascii="Calibri" w:hAnsi="Calibri" w:cs="Calibri"/>
          <w:sz w:val="24"/>
          <w:szCs w:val="24"/>
        </w:rPr>
      </w:pPr>
    </w:p>
    <w:p w14:paraId="7FFE4AEE" w14:textId="26A58D41" w:rsidR="003B7671" w:rsidRPr="003A1D6B" w:rsidRDefault="003B7671" w:rsidP="003B7671">
      <w:pPr>
        <w:pStyle w:val="Paragrafoelenco"/>
        <w:numPr>
          <w:ilvl w:val="0"/>
          <w:numId w:val="2"/>
        </w:numPr>
        <w:ind w:left="360"/>
        <w:jc w:val="both"/>
        <w:rPr>
          <w:rFonts w:cstheme="minorHAnsi"/>
          <w:sz w:val="24"/>
          <w:szCs w:val="24"/>
          <w:highlight w:val="yellow"/>
        </w:rPr>
      </w:pPr>
      <w:r w:rsidRPr="006D5717">
        <w:rPr>
          <w:rFonts w:cstheme="minorHAnsi"/>
          <w:sz w:val="24"/>
          <w:szCs w:val="24"/>
        </w:rPr>
        <w:t>A</w:t>
      </w:r>
      <w:r w:rsidR="00D350A1" w:rsidRPr="006D5717">
        <w:rPr>
          <w:rFonts w:cstheme="minorHAnsi"/>
          <w:sz w:val="24"/>
          <w:szCs w:val="24"/>
        </w:rPr>
        <w:t>d individuare</w:t>
      </w:r>
      <w:r w:rsidR="00D350A1" w:rsidRPr="00903D21">
        <w:rPr>
          <w:rFonts w:cstheme="minorHAnsi"/>
          <w:sz w:val="24"/>
          <w:szCs w:val="24"/>
        </w:rPr>
        <w:t xml:space="preserve"> opportune </w:t>
      </w:r>
      <w:r w:rsidRPr="00903D21">
        <w:rPr>
          <w:rFonts w:cstheme="minorHAnsi"/>
          <w:sz w:val="24"/>
          <w:szCs w:val="24"/>
        </w:rPr>
        <w:t xml:space="preserve">aree di depopolamento da cinghiale (Sus Scrofa) </w:t>
      </w:r>
      <w:r w:rsidR="00D350A1" w:rsidRPr="00903D21">
        <w:rPr>
          <w:rFonts w:cstheme="minorHAnsi"/>
          <w:sz w:val="24"/>
          <w:szCs w:val="24"/>
        </w:rPr>
        <w:t xml:space="preserve">su </w:t>
      </w:r>
      <w:r w:rsidRPr="00903D21">
        <w:rPr>
          <w:rFonts w:cstheme="minorHAnsi"/>
          <w:sz w:val="24"/>
          <w:szCs w:val="24"/>
        </w:rPr>
        <w:t xml:space="preserve">tutto il territorio regionale, in particolare </w:t>
      </w:r>
      <w:r w:rsidR="00D350A1" w:rsidRPr="00903D21">
        <w:rPr>
          <w:rFonts w:cstheme="minorHAnsi"/>
          <w:sz w:val="24"/>
          <w:szCs w:val="24"/>
        </w:rPr>
        <w:t>e prioritariamente</w:t>
      </w:r>
      <w:r w:rsidR="00903D21" w:rsidRPr="00903D21">
        <w:rPr>
          <w:rFonts w:cstheme="minorHAnsi"/>
          <w:sz w:val="24"/>
          <w:szCs w:val="24"/>
        </w:rPr>
        <w:t>,</w:t>
      </w:r>
      <w:r w:rsidR="00D350A1" w:rsidRPr="00903D21">
        <w:rPr>
          <w:rFonts w:cstheme="minorHAnsi"/>
          <w:sz w:val="24"/>
          <w:szCs w:val="24"/>
        </w:rPr>
        <w:t xml:space="preserve"> </w:t>
      </w:r>
      <w:r w:rsidRPr="00903D21">
        <w:rPr>
          <w:rFonts w:cstheme="minorHAnsi"/>
          <w:sz w:val="24"/>
          <w:szCs w:val="24"/>
        </w:rPr>
        <w:t>nelle province di Pavia, Lodi, Cremona e Mantova</w:t>
      </w:r>
      <w:r w:rsidR="003A1D6B">
        <w:rPr>
          <w:rFonts w:cstheme="minorHAnsi"/>
          <w:sz w:val="24"/>
          <w:szCs w:val="24"/>
        </w:rPr>
        <w:t xml:space="preserve"> </w:t>
      </w:r>
      <w:r w:rsidR="003A1D6B" w:rsidRPr="003A1D6B">
        <w:rPr>
          <w:rFonts w:cstheme="minorHAnsi"/>
          <w:sz w:val="24"/>
          <w:szCs w:val="24"/>
          <w:highlight w:val="yellow"/>
        </w:rPr>
        <w:t>e nella Città Metropolitana di Milano</w:t>
      </w:r>
      <w:r w:rsidRPr="003A1D6B">
        <w:rPr>
          <w:rFonts w:cstheme="minorHAnsi"/>
          <w:sz w:val="24"/>
          <w:szCs w:val="24"/>
          <w:highlight w:val="yellow"/>
        </w:rPr>
        <w:t>;</w:t>
      </w:r>
    </w:p>
    <w:p w14:paraId="1A8D8D4D" w14:textId="5DE88E55" w:rsidR="003B7671" w:rsidRPr="00903D21" w:rsidRDefault="003B7671" w:rsidP="003B7671">
      <w:pPr>
        <w:pStyle w:val="Paragrafoelenco"/>
        <w:numPr>
          <w:ilvl w:val="0"/>
          <w:numId w:val="2"/>
        </w:numPr>
        <w:ind w:left="360"/>
        <w:jc w:val="both"/>
        <w:rPr>
          <w:rFonts w:cstheme="minorHAnsi"/>
          <w:sz w:val="24"/>
          <w:szCs w:val="24"/>
        </w:rPr>
      </w:pPr>
      <w:r w:rsidRPr="00903D21">
        <w:rPr>
          <w:rFonts w:cstheme="minorHAnsi"/>
          <w:sz w:val="24"/>
          <w:szCs w:val="24"/>
        </w:rPr>
        <w:t>ad aumentare notevolmente il prel</w:t>
      </w:r>
      <w:r w:rsidR="00D350A1" w:rsidRPr="00903D21">
        <w:rPr>
          <w:rFonts w:cstheme="minorHAnsi"/>
          <w:sz w:val="24"/>
          <w:szCs w:val="24"/>
        </w:rPr>
        <w:t xml:space="preserve">ievo </w:t>
      </w:r>
      <w:r w:rsidRPr="00903D21">
        <w:rPr>
          <w:rFonts w:cstheme="minorHAnsi"/>
          <w:sz w:val="24"/>
          <w:szCs w:val="24"/>
        </w:rPr>
        <w:t>di cinghiali selvatici (Sus Scrofa), in particolare nelle province di Pavia, Lodi, Cremona e Mantova</w:t>
      </w:r>
      <w:r w:rsidR="003A1D6B">
        <w:rPr>
          <w:rFonts w:cstheme="minorHAnsi"/>
          <w:sz w:val="24"/>
          <w:szCs w:val="24"/>
        </w:rPr>
        <w:t xml:space="preserve"> </w:t>
      </w:r>
      <w:r w:rsidR="003A1D6B" w:rsidRPr="003A1D6B">
        <w:rPr>
          <w:rFonts w:cstheme="minorHAnsi"/>
          <w:sz w:val="24"/>
          <w:szCs w:val="24"/>
          <w:highlight w:val="yellow"/>
        </w:rPr>
        <w:t>e nella Città Metropolitana di Milano</w:t>
      </w:r>
      <w:r w:rsidRPr="00903D21">
        <w:rPr>
          <w:rFonts w:cstheme="minorHAnsi"/>
          <w:sz w:val="24"/>
          <w:szCs w:val="24"/>
        </w:rPr>
        <w:t>;</w:t>
      </w:r>
    </w:p>
    <w:p w14:paraId="740B9F9E" w14:textId="67EE4CAE" w:rsidR="003B7671" w:rsidRDefault="003B7671" w:rsidP="003B7671">
      <w:pPr>
        <w:pStyle w:val="Paragrafoelenco"/>
        <w:numPr>
          <w:ilvl w:val="0"/>
          <w:numId w:val="2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 aumentare notevolmente </w:t>
      </w:r>
      <w:r w:rsidRPr="003B7671">
        <w:rPr>
          <w:rFonts w:cstheme="minorHAnsi"/>
          <w:sz w:val="24"/>
          <w:szCs w:val="24"/>
        </w:rPr>
        <w:t xml:space="preserve">il prelevamento e l’analisi di campioni sui </w:t>
      </w:r>
      <w:r>
        <w:rPr>
          <w:rFonts w:cstheme="minorHAnsi"/>
          <w:sz w:val="24"/>
          <w:szCs w:val="24"/>
        </w:rPr>
        <w:t xml:space="preserve">suini da allevamento, </w:t>
      </w:r>
      <w:r w:rsidRPr="003B7671">
        <w:rPr>
          <w:rFonts w:cstheme="minorHAnsi"/>
          <w:sz w:val="24"/>
          <w:szCs w:val="24"/>
        </w:rPr>
        <w:t>in particolare nelle province di Pavia, Lodi, Cremona e Mantova</w:t>
      </w:r>
      <w:r>
        <w:rPr>
          <w:rFonts w:cstheme="minorHAnsi"/>
          <w:sz w:val="24"/>
          <w:szCs w:val="24"/>
        </w:rPr>
        <w:t>;</w:t>
      </w:r>
    </w:p>
    <w:p w14:paraId="6967AECB" w14:textId="027A4A84" w:rsidR="003B7671" w:rsidRDefault="003B7671" w:rsidP="003B7671">
      <w:pPr>
        <w:pStyle w:val="Paragrafoelenco"/>
        <w:numPr>
          <w:ilvl w:val="0"/>
          <w:numId w:val="2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 installare una </w:t>
      </w:r>
      <w:r w:rsidR="00401E51">
        <w:rPr>
          <w:rFonts w:cstheme="minorHAnsi"/>
          <w:sz w:val="24"/>
          <w:szCs w:val="24"/>
        </w:rPr>
        <w:t>segnaleti</w:t>
      </w:r>
      <w:r w:rsidR="00401E51" w:rsidRPr="003B7671">
        <w:rPr>
          <w:rFonts w:cstheme="minorHAnsi"/>
          <w:sz w:val="24"/>
          <w:szCs w:val="24"/>
        </w:rPr>
        <w:t>ca</w:t>
      </w:r>
      <w:r w:rsidRPr="003B7671">
        <w:rPr>
          <w:rFonts w:cstheme="minorHAnsi"/>
          <w:sz w:val="24"/>
          <w:szCs w:val="24"/>
        </w:rPr>
        <w:t xml:space="preserve"> adeguata che informi sui comportamenti da tenere al fine di limitare il contagio e che dia notizia di quanto si sta facendo</w:t>
      </w:r>
      <w:r>
        <w:rPr>
          <w:rFonts w:cstheme="minorHAnsi"/>
          <w:sz w:val="24"/>
          <w:szCs w:val="24"/>
        </w:rPr>
        <w:t xml:space="preserve"> nelle province di Pavia, Lodi</w:t>
      </w:r>
      <w:r w:rsidR="0000180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Cremona e Mantova</w:t>
      </w:r>
      <w:r w:rsidRPr="003B7671">
        <w:rPr>
          <w:rFonts w:cstheme="minorHAnsi"/>
          <w:sz w:val="24"/>
          <w:szCs w:val="24"/>
        </w:rPr>
        <w:t xml:space="preserve">; </w:t>
      </w:r>
    </w:p>
    <w:p w14:paraId="4854A67D" w14:textId="27310D1A" w:rsidR="00BB038B" w:rsidRPr="00BB038B" w:rsidRDefault="00BB038B" w:rsidP="00BB038B">
      <w:pPr>
        <w:pStyle w:val="Paragrafoelenco"/>
        <w:numPr>
          <w:ilvl w:val="0"/>
          <w:numId w:val="2"/>
        </w:numPr>
        <w:ind w:left="360"/>
        <w:jc w:val="both"/>
        <w:rPr>
          <w:rFonts w:ascii="Calibri" w:hAnsi="Calibri" w:cs="Calibri"/>
          <w:sz w:val="24"/>
          <w:szCs w:val="24"/>
          <w:highlight w:val="yellow"/>
        </w:rPr>
      </w:pPr>
      <w:r w:rsidRPr="00BB038B">
        <w:rPr>
          <w:rFonts w:cstheme="minorHAnsi"/>
          <w:sz w:val="24"/>
          <w:szCs w:val="24"/>
          <w:highlight w:val="yellow"/>
        </w:rPr>
        <w:t>a valutare il divieto al pascolo dei suini</w:t>
      </w:r>
      <w:r>
        <w:rPr>
          <w:rFonts w:cstheme="minorHAnsi"/>
          <w:sz w:val="24"/>
          <w:szCs w:val="24"/>
          <w:highlight w:val="yellow"/>
        </w:rPr>
        <w:t xml:space="preserve"> e che siano poi sostenute da Regione le spese per l’acquisto di paglia e foraggio per gli allevatori interessati dalla restrizione</w:t>
      </w:r>
      <w:r w:rsidRPr="00BB038B">
        <w:rPr>
          <w:rFonts w:cstheme="minorHAnsi"/>
          <w:sz w:val="24"/>
          <w:szCs w:val="24"/>
          <w:highlight w:val="yellow"/>
        </w:rPr>
        <w:t>;</w:t>
      </w:r>
    </w:p>
    <w:p w14:paraId="1D7B05B0" w14:textId="7CF8B745" w:rsidR="00D350A1" w:rsidRDefault="00D350A1" w:rsidP="003B7671">
      <w:pPr>
        <w:pStyle w:val="Paragrafoelenco"/>
        <w:numPr>
          <w:ilvl w:val="0"/>
          <w:numId w:val="2"/>
        </w:numPr>
        <w:ind w:left="360"/>
        <w:jc w:val="both"/>
        <w:rPr>
          <w:rFonts w:cstheme="minorHAnsi"/>
          <w:sz w:val="24"/>
          <w:szCs w:val="24"/>
        </w:rPr>
      </w:pPr>
      <w:r w:rsidRPr="00903D21">
        <w:rPr>
          <w:rFonts w:cstheme="minorHAnsi"/>
          <w:sz w:val="24"/>
          <w:szCs w:val="24"/>
        </w:rPr>
        <w:t>a riunire urgentemente il GOT regionale di cui alla DGR</w:t>
      </w:r>
      <w:r w:rsidR="00903D21" w:rsidRPr="00903D21">
        <w:rPr>
          <w:rFonts w:cstheme="minorHAnsi"/>
          <w:sz w:val="24"/>
          <w:szCs w:val="24"/>
        </w:rPr>
        <w:t xml:space="preserve"> 1385 del 24/08/2023 </w:t>
      </w:r>
      <w:r w:rsidR="00D63516" w:rsidRPr="00903D21">
        <w:rPr>
          <w:rFonts w:cstheme="minorHAnsi"/>
          <w:sz w:val="24"/>
          <w:szCs w:val="24"/>
        </w:rPr>
        <w:t>definendo ruoli e responsabilità nonché le opportune azioni da realizzare nei territori in collaborazione con le strutture territoriali</w:t>
      </w:r>
      <w:r w:rsidR="00903D21" w:rsidRPr="00903D21">
        <w:rPr>
          <w:rFonts w:cstheme="minorHAnsi"/>
          <w:sz w:val="24"/>
          <w:szCs w:val="24"/>
        </w:rPr>
        <w:t>;</w:t>
      </w:r>
    </w:p>
    <w:p w14:paraId="566E20CE" w14:textId="7C703573" w:rsidR="00AD2A29" w:rsidRPr="00903D21" w:rsidRDefault="00AD2A29" w:rsidP="003B7671">
      <w:pPr>
        <w:pStyle w:val="Paragrafoelenco"/>
        <w:numPr>
          <w:ilvl w:val="0"/>
          <w:numId w:val="2"/>
        </w:numPr>
        <w:ind w:left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 incrementare il numero del personale veterinario e aumentare la dotazione per garantire sicurezza nelle attività di controllo e </w:t>
      </w:r>
      <w:proofErr w:type="spellStart"/>
      <w:r>
        <w:rPr>
          <w:rFonts w:cstheme="minorHAnsi"/>
          <w:sz w:val="24"/>
          <w:szCs w:val="24"/>
        </w:rPr>
        <w:t>prevezione</w:t>
      </w:r>
      <w:proofErr w:type="spellEnd"/>
      <w:r>
        <w:rPr>
          <w:rFonts w:cstheme="minorHAnsi"/>
          <w:sz w:val="24"/>
          <w:szCs w:val="24"/>
        </w:rPr>
        <w:t>;</w:t>
      </w:r>
    </w:p>
    <w:p w14:paraId="349FFCFE" w14:textId="4F5B2718" w:rsidR="003B7671" w:rsidRPr="00903D21" w:rsidRDefault="003B7671" w:rsidP="003B7671">
      <w:pPr>
        <w:pStyle w:val="Paragrafoelenco"/>
        <w:numPr>
          <w:ilvl w:val="0"/>
          <w:numId w:val="2"/>
        </w:numPr>
        <w:ind w:left="360"/>
        <w:jc w:val="both"/>
        <w:rPr>
          <w:rFonts w:cstheme="minorHAnsi"/>
          <w:sz w:val="24"/>
          <w:szCs w:val="24"/>
        </w:rPr>
      </w:pPr>
      <w:r w:rsidRPr="00903D21">
        <w:rPr>
          <w:rFonts w:cstheme="minorHAnsi"/>
          <w:sz w:val="24"/>
          <w:szCs w:val="24"/>
        </w:rPr>
        <w:t xml:space="preserve">a coinvolgere </w:t>
      </w:r>
      <w:r w:rsidR="00D63516" w:rsidRPr="00903D21">
        <w:rPr>
          <w:rFonts w:cstheme="minorHAnsi"/>
          <w:sz w:val="24"/>
          <w:szCs w:val="24"/>
        </w:rPr>
        <w:t xml:space="preserve">maggiormente </w:t>
      </w:r>
      <w:r w:rsidRPr="00903D21">
        <w:rPr>
          <w:rFonts w:cstheme="minorHAnsi"/>
          <w:sz w:val="24"/>
          <w:szCs w:val="24"/>
        </w:rPr>
        <w:t>gli Ambiti Territoriali di Caccia (ATC)</w:t>
      </w:r>
      <w:r w:rsidR="00D63516" w:rsidRPr="00903D21">
        <w:rPr>
          <w:rFonts w:cstheme="minorHAnsi"/>
          <w:sz w:val="24"/>
          <w:szCs w:val="24"/>
        </w:rPr>
        <w:t xml:space="preserve"> nelle azioni di depopolamento, monitoraggio e ricerca delle carcasse prevedendo opportuni sostegni economici per l’acquisto di attrezzature e delle spese sostenute</w:t>
      </w:r>
      <w:r w:rsidRPr="00903D21">
        <w:rPr>
          <w:rFonts w:cstheme="minorHAnsi"/>
          <w:sz w:val="24"/>
          <w:szCs w:val="24"/>
        </w:rPr>
        <w:t xml:space="preserve">; </w:t>
      </w:r>
    </w:p>
    <w:p w14:paraId="41A71D72" w14:textId="37F323E1" w:rsidR="003B7671" w:rsidRPr="00903D21" w:rsidRDefault="003B7671" w:rsidP="003B7671">
      <w:pPr>
        <w:pStyle w:val="Paragrafoelenco"/>
        <w:numPr>
          <w:ilvl w:val="0"/>
          <w:numId w:val="2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401E51">
        <w:rPr>
          <w:rFonts w:cstheme="minorHAnsi"/>
          <w:sz w:val="24"/>
          <w:szCs w:val="24"/>
        </w:rPr>
        <w:t xml:space="preserve">a cofinanziare l’installazione in tutti gli allevamenti suinicoli lombardi delle strutture e </w:t>
      </w:r>
      <w:r w:rsidR="00401E51">
        <w:rPr>
          <w:rFonts w:cstheme="minorHAnsi"/>
          <w:sz w:val="24"/>
          <w:szCs w:val="24"/>
        </w:rPr>
        <w:t xml:space="preserve">delle </w:t>
      </w:r>
      <w:r w:rsidRPr="00401E51">
        <w:rPr>
          <w:rFonts w:cstheme="minorHAnsi"/>
          <w:sz w:val="24"/>
          <w:szCs w:val="24"/>
        </w:rPr>
        <w:t>tecnologie di sanificazione ed anticontagio da PSA.</w:t>
      </w:r>
    </w:p>
    <w:p w14:paraId="0FCDAE4F" w14:textId="653434B5" w:rsidR="00903D21" w:rsidRPr="002B58FF" w:rsidRDefault="00903D21" w:rsidP="00903D21">
      <w:pPr>
        <w:pStyle w:val="Paragrafoelenco"/>
        <w:numPr>
          <w:ilvl w:val="0"/>
          <w:numId w:val="2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2B58FF">
        <w:rPr>
          <w:rFonts w:cstheme="minorHAnsi"/>
          <w:sz w:val="24"/>
          <w:szCs w:val="24"/>
        </w:rPr>
        <w:lastRenderedPageBreak/>
        <w:t xml:space="preserve">a chiedere al Commissario Straordinario </w:t>
      </w:r>
      <w:r w:rsidR="00C5437E" w:rsidRPr="002B58FF">
        <w:rPr>
          <w:rFonts w:ascii="Calibri" w:hAnsi="Calibri" w:cs="Calibri"/>
          <w:sz w:val="24"/>
          <w:szCs w:val="24"/>
        </w:rPr>
        <w:t xml:space="preserve">alla Peste Suina Africana </w:t>
      </w:r>
      <w:r w:rsidRPr="002B58FF">
        <w:rPr>
          <w:rFonts w:cstheme="minorHAnsi"/>
          <w:sz w:val="24"/>
          <w:szCs w:val="24"/>
        </w:rPr>
        <w:t>Vincenzo Caputo l’intervento dell’Esercito al fine di limitare e controllare il contagio</w:t>
      </w:r>
      <w:r w:rsidR="00C5437E" w:rsidRPr="002B58FF">
        <w:rPr>
          <w:rFonts w:cstheme="minorHAnsi"/>
          <w:sz w:val="24"/>
          <w:szCs w:val="24"/>
        </w:rPr>
        <w:t xml:space="preserve"> sul territorio lombardo</w:t>
      </w:r>
      <w:r w:rsidRPr="002B58FF">
        <w:rPr>
          <w:rFonts w:cstheme="minorHAnsi"/>
          <w:sz w:val="24"/>
          <w:szCs w:val="24"/>
        </w:rPr>
        <w:t xml:space="preserve">; </w:t>
      </w:r>
    </w:p>
    <w:p w14:paraId="60A4CBB6" w14:textId="132E2FF7" w:rsidR="00903D21" w:rsidRPr="0015788B" w:rsidRDefault="00903D21" w:rsidP="00903D21">
      <w:pPr>
        <w:pStyle w:val="Paragrafoelenco"/>
        <w:numPr>
          <w:ilvl w:val="0"/>
          <w:numId w:val="2"/>
        </w:numPr>
        <w:ind w:left="360"/>
        <w:jc w:val="both"/>
        <w:rPr>
          <w:rFonts w:ascii="Calibri" w:hAnsi="Calibri" w:cs="Calibri"/>
          <w:sz w:val="24"/>
          <w:szCs w:val="24"/>
        </w:rPr>
      </w:pPr>
      <w:r w:rsidRPr="002B58FF">
        <w:rPr>
          <w:rFonts w:cstheme="minorHAnsi"/>
          <w:sz w:val="24"/>
          <w:szCs w:val="24"/>
        </w:rPr>
        <w:t xml:space="preserve">a chiedere al Commissario Straordinario </w:t>
      </w:r>
      <w:r w:rsidR="00C5437E" w:rsidRPr="002B58FF">
        <w:rPr>
          <w:rFonts w:ascii="Calibri" w:hAnsi="Calibri" w:cs="Calibri"/>
          <w:sz w:val="24"/>
          <w:szCs w:val="24"/>
        </w:rPr>
        <w:t xml:space="preserve">alla Peste Suina Africana </w:t>
      </w:r>
      <w:r w:rsidRPr="002B58FF">
        <w:rPr>
          <w:rFonts w:cstheme="minorHAnsi"/>
          <w:sz w:val="24"/>
          <w:szCs w:val="24"/>
        </w:rPr>
        <w:t>Vincenzo Caputo l’intervento dell’Esercito per una campagna di ricerca di carcasse infette nelle province meridionali della Lombardia</w:t>
      </w:r>
      <w:r w:rsidR="00BB038B">
        <w:rPr>
          <w:rFonts w:cstheme="minorHAnsi"/>
          <w:sz w:val="24"/>
          <w:szCs w:val="24"/>
        </w:rPr>
        <w:t>.</w:t>
      </w:r>
    </w:p>
    <w:p w14:paraId="76091444" w14:textId="77777777" w:rsidR="000F7641" w:rsidRDefault="000F7641" w:rsidP="000F7641">
      <w:pPr>
        <w:rPr>
          <w:rFonts w:ascii="Calibri" w:hAnsi="Calibri" w:cs="Calibri"/>
          <w:sz w:val="24"/>
          <w:szCs w:val="24"/>
        </w:rPr>
      </w:pPr>
    </w:p>
    <w:p w14:paraId="555B726F" w14:textId="21897976" w:rsidR="000F7641" w:rsidRDefault="000F7641" w:rsidP="000F7641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Milano, </w:t>
      </w:r>
      <w:r w:rsidR="003A1D6B">
        <w:rPr>
          <w:rFonts w:ascii="Calibri" w:hAnsi="Calibri" w:cs="Calibri"/>
          <w:sz w:val="24"/>
          <w:szCs w:val="24"/>
        </w:rPr>
        <w:t>7</w:t>
      </w:r>
      <w:r w:rsidR="002745F1">
        <w:rPr>
          <w:rFonts w:ascii="Calibri" w:hAnsi="Calibri" w:cs="Calibri"/>
          <w:sz w:val="24"/>
          <w:szCs w:val="24"/>
        </w:rPr>
        <w:t xml:space="preserve"> </w:t>
      </w:r>
      <w:r w:rsidR="003B7671">
        <w:rPr>
          <w:rFonts w:ascii="Calibri" w:hAnsi="Calibri" w:cs="Calibri"/>
          <w:sz w:val="24"/>
          <w:szCs w:val="24"/>
        </w:rPr>
        <w:t>febbraio</w:t>
      </w:r>
      <w:r>
        <w:rPr>
          <w:rFonts w:ascii="Calibri" w:hAnsi="Calibri" w:cs="Calibri"/>
          <w:sz w:val="24"/>
          <w:szCs w:val="24"/>
        </w:rPr>
        <w:t xml:space="preserve"> 2024 </w:t>
      </w:r>
    </w:p>
    <w:p w14:paraId="3041DE5F" w14:textId="77777777" w:rsidR="000F7641" w:rsidRDefault="000F7641" w:rsidP="000F7641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F.to. i consiglieri: </w:t>
      </w:r>
    </w:p>
    <w:p w14:paraId="69FCB861" w14:textId="77777777" w:rsidR="000F7641" w:rsidRDefault="000F7641" w:rsidP="000F7641">
      <w:pPr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Matteo Piloni</w:t>
      </w:r>
    </w:p>
    <w:sectPr w:rsidR="000F7641" w:rsidSect="009A2E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62971"/>
    <w:multiLevelType w:val="hybridMultilevel"/>
    <w:tmpl w:val="2B18C2BE"/>
    <w:lvl w:ilvl="0" w:tplc="0DFAB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9E6950"/>
    <w:multiLevelType w:val="hybridMultilevel"/>
    <w:tmpl w:val="D25CC5F6"/>
    <w:lvl w:ilvl="0" w:tplc="CFF68D4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9322B5"/>
    <w:multiLevelType w:val="hybridMultilevel"/>
    <w:tmpl w:val="88A83EA8"/>
    <w:lvl w:ilvl="0" w:tplc="C20A8F2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2000904">
    <w:abstractNumId w:val="1"/>
  </w:num>
  <w:num w:numId="2" w16cid:durableId="1536581986">
    <w:abstractNumId w:val="2"/>
  </w:num>
  <w:num w:numId="3" w16cid:durableId="150539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641"/>
    <w:rsid w:val="00001802"/>
    <w:rsid w:val="00001894"/>
    <w:rsid w:val="000F7641"/>
    <w:rsid w:val="00120B4D"/>
    <w:rsid w:val="0015788B"/>
    <w:rsid w:val="0023278B"/>
    <w:rsid w:val="002745F1"/>
    <w:rsid w:val="002A7400"/>
    <w:rsid w:val="002B58FF"/>
    <w:rsid w:val="002B5F3B"/>
    <w:rsid w:val="003803A3"/>
    <w:rsid w:val="00395E9D"/>
    <w:rsid w:val="003A1D6B"/>
    <w:rsid w:val="003B7671"/>
    <w:rsid w:val="00401E51"/>
    <w:rsid w:val="0045211D"/>
    <w:rsid w:val="004D7483"/>
    <w:rsid w:val="0052655E"/>
    <w:rsid w:val="00583259"/>
    <w:rsid w:val="005C3EFE"/>
    <w:rsid w:val="005F609C"/>
    <w:rsid w:val="005F7EF7"/>
    <w:rsid w:val="00672F71"/>
    <w:rsid w:val="006D5717"/>
    <w:rsid w:val="007C4E17"/>
    <w:rsid w:val="00881A01"/>
    <w:rsid w:val="00903D21"/>
    <w:rsid w:val="009A2ED7"/>
    <w:rsid w:val="009C75F9"/>
    <w:rsid w:val="009F1E40"/>
    <w:rsid w:val="00A85033"/>
    <w:rsid w:val="00AD2A29"/>
    <w:rsid w:val="00B346B8"/>
    <w:rsid w:val="00B6696A"/>
    <w:rsid w:val="00BB038B"/>
    <w:rsid w:val="00BE340A"/>
    <w:rsid w:val="00C5437E"/>
    <w:rsid w:val="00CC657A"/>
    <w:rsid w:val="00D16B6F"/>
    <w:rsid w:val="00D34968"/>
    <w:rsid w:val="00D350A1"/>
    <w:rsid w:val="00D63516"/>
    <w:rsid w:val="00DB5EDB"/>
    <w:rsid w:val="00F6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5FFE"/>
  <w15:chartTrackingRefBased/>
  <w15:docId w15:val="{BCCBD5E7-7A8B-4B3D-93FE-A3309ADE5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76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7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2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Cantarini - daniele.cantarini@studio.unibo.it</dc:creator>
  <cp:keywords/>
  <dc:description/>
  <cp:lastModifiedBy>Piloni Matteo</cp:lastModifiedBy>
  <cp:revision>2</cp:revision>
  <dcterms:created xsi:type="dcterms:W3CDTF">2024-02-08T10:00:00Z</dcterms:created>
  <dcterms:modified xsi:type="dcterms:W3CDTF">2024-02-08T10:00:00Z</dcterms:modified>
</cp:coreProperties>
</file>